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8E004" w14:textId="77777777" w:rsidR="002A6BA8" w:rsidRPr="00F105A6" w:rsidRDefault="00B2497B">
      <w:pPr>
        <w:pStyle w:val="Titel"/>
        <w:jc w:val="left"/>
        <w:rPr>
          <w:rFonts w:ascii="PT Sans" w:eastAsia="Avenir Light" w:hAnsi="PT Sans" w:cs="Avenir Light"/>
          <w:color w:val="auto"/>
          <w:spacing w:val="11"/>
          <w:sz w:val="22"/>
          <w:szCs w:val="22"/>
        </w:rPr>
      </w:pPr>
      <w:bookmarkStart w:id="0" w:name="_GoBack"/>
      <w:bookmarkEnd w:id="0"/>
      <w:r w:rsidRPr="00F105A6">
        <w:rPr>
          <w:rFonts w:ascii="PT Sans" w:hAnsi="PT Sans"/>
          <w:color w:val="auto"/>
          <w:spacing w:val="19"/>
          <w:sz w:val="36"/>
          <w:szCs w:val="36"/>
        </w:rPr>
        <w:t>Informationen zur Datenverarbeitung</w:t>
      </w:r>
      <w:r w:rsidRPr="00F105A6">
        <w:rPr>
          <w:rFonts w:ascii="PT Sans" w:hAnsi="PT Sans"/>
          <w:color w:val="auto"/>
          <w:spacing w:val="15"/>
          <w:sz w:val="28"/>
          <w:szCs w:val="28"/>
        </w:rPr>
        <w:t xml:space="preserve"> </w:t>
      </w:r>
      <w:r w:rsidRPr="00F105A6">
        <w:rPr>
          <w:rFonts w:ascii="PT Sans" w:hAnsi="PT Sans"/>
          <w:color w:val="auto"/>
          <w:spacing w:val="15"/>
          <w:sz w:val="28"/>
          <w:szCs w:val="28"/>
        </w:rPr>
        <w:br/>
      </w:r>
      <w:r w:rsidRPr="00F105A6">
        <w:rPr>
          <w:rFonts w:ascii="PT Sans" w:hAnsi="PT Sans"/>
          <w:color w:val="auto"/>
          <w:spacing w:val="11"/>
          <w:sz w:val="22"/>
          <w:szCs w:val="22"/>
        </w:rPr>
        <w:t>nach Art. 13, 14 und 21 der EU-Datenschutz-Grundverordnung (DSGVO)</w:t>
      </w:r>
    </w:p>
    <w:p w14:paraId="50D6B911" w14:textId="77777777" w:rsidR="002A6BA8" w:rsidRPr="00F105A6" w:rsidRDefault="002A6BA8">
      <w:pPr>
        <w:pStyle w:val="Text"/>
        <w:shd w:val="clear" w:color="auto" w:fill="FFFFFF"/>
        <w:rPr>
          <w:rFonts w:ascii="PT Sans" w:hAnsi="PT Sans"/>
          <w:color w:val="auto"/>
        </w:rPr>
      </w:pPr>
    </w:p>
    <w:p w14:paraId="5886A32E" w14:textId="77777777" w:rsidR="002A6BA8" w:rsidRPr="00F105A6" w:rsidRDefault="002A6BA8">
      <w:pPr>
        <w:pStyle w:val="Text"/>
        <w:shd w:val="clear" w:color="auto" w:fill="FFFFFF"/>
        <w:rPr>
          <w:rFonts w:ascii="PT Sans" w:hAnsi="PT Sans"/>
          <w:color w:val="auto"/>
        </w:rPr>
        <w:sectPr w:rsidR="002A6BA8" w:rsidRPr="00F105A6">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20"/>
        </w:sectPr>
      </w:pPr>
    </w:p>
    <w:p w14:paraId="402F0C07"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Mit den folgenden Informationen m</w:t>
      </w:r>
      <w:r w:rsidRPr="00F105A6">
        <w:rPr>
          <w:rFonts w:ascii="PT Sans" w:hAnsi="PT Sans"/>
          <w:color w:val="auto"/>
          <w:lang w:val="sv-SE"/>
        </w:rPr>
        <w:t>ö</w:t>
      </w:r>
      <w:r w:rsidRPr="00F105A6">
        <w:rPr>
          <w:rFonts w:ascii="PT Sans" w:hAnsi="PT Sans"/>
          <w:color w:val="auto"/>
        </w:rPr>
        <w:t>chten wir Ihnen einen Überblick über die Verarbeitung Ihrer personenbezogenen Daten durch uns und Ihre daraus entstehenden Rechte geben. Diese Datenschutzinformatio</w:t>
      </w:r>
      <w:r w:rsidR="00456806" w:rsidRPr="00F105A6">
        <w:rPr>
          <w:rFonts w:ascii="PT Sans" w:hAnsi="PT Sans"/>
          <w:color w:val="auto"/>
        </w:rPr>
        <w:softHyphen/>
      </w:r>
      <w:r w:rsidRPr="00F105A6">
        <w:rPr>
          <w:rFonts w:ascii="PT Sans" w:hAnsi="PT Sans"/>
          <w:color w:val="auto"/>
        </w:rPr>
        <w:t>nen können von Zeit zu Zeit aktualisiert werden. Die aktuellste Version k</w:t>
      </w:r>
      <w:r w:rsidRPr="00F105A6">
        <w:rPr>
          <w:rFonts w:ascii="PT Sans" w:hAnsi="PT Sans"/>
          <w:color w:val="auto"/>
          <w:lang w:val="sv-SE"/>
        </w:rPr>
        <w:t>ö</w:t>
      </w:r>
      <w:r w:rsidRPr="00F105A6">
        <w:rPr>
          <w:rFonts w:ascii="PT Sans" w:hAnsi="PT Sans"/>
          <w:color w:val="auto"/>
        </w:rPr>
        <w:t>nnen Sie jederzeit bei uns erfragen.</w:t>
      </w:r>
    </w:p>
    <w:p w14:paraId="67ED4D18" w14:textId="77777777" w:rsidR="002A6BA8" w:rsidRPr="00F105A6" w:rsidRDefault="00B2497B" w:rsidP="00F105A6">
      <w:pPr>
        <w:pStyle w:val="berschrift1"/>
      </w:pPr>
      <w:r w:rsidRPr="00F105A6">
        <w:t>Wer ist für die Datenverarbeitung verantwort</w:t>
      </w:r>
      <w:r w:rsidR="00456806" w:rsidRPr="00F105A6">
        <w:softHyphen/>
      </w:r>
      <w:r w:rsidRPr="00F105A6">
        <w:t>lich und an wen können Sie sich wenden?</w:t>
      </w:r>
    </w:p>
    <w:p w14:paraId="15B388C8" w14:textId="77777777" w:rsidR="002A6BA8" w:rsidRPr="00F105A6" w:rsidRDefault="00B2497B">
      <w:pPr>
        <w:pStyle w:val="Text"/>
        <w:rPr>
          <w:rFonts w:ascii="PT Sans" w:hAnsi="PT Sans"/>
          <w:color w:val="auto"/>
        </w:rPr>
      </w:pPr>
      <w:r w:rsidRPr="00F105A6">
        <w:rPr>
          <w:rFonts w:ascii="PT Sans" w:hAnsi="PT Sans"/>
          <w:color w:val="auto"/>
        </w:rPr>
        <w:t>Verantwortliche Stelle im Sinne des Art. 4 Nr. 7 DSGVO ist:</w:t>
      </w:r>
    </w:p>
    <w:p w14:paraId="23932C30" w14:textId="77777777" w:rsidR="002A6BA8" w:rsidRPr="00F105A6" w:rsidRDefault="002A6BA8">
      <w:pPr>
        <w:pStyle w:val="Text"/>
        <w:rPr>
          <w:rFonts w:ascii="PT Sans" w:hAnsi="PT Sans"/>
          <w:color w:val="auto"/>
        </w:rPr>
      </w:pPr>
    </w:p>
    <w:p w14:paraId="6012E482" w14:textId="77777777" w:rsidR="002A6BA8" w:rsidRPr="00F105A6" w:rsidRDefault="00B2497B" w:rsidP="00003EAF">
      <w:pPr>
        <w:pStyle w:val="Text"/>
        <w:jc w:val="left"/>
        <w:rPr>
          <w:rFonts w:ascii="PT Sans" w:hAnsi="PT Sans"/>
          <w:color w:val="auto"/>
        </w:rPr>
      </w:pPr>
      <w:r w:rsidRPr="00F105A6">
        <w:rPr>
          <w:rFonts w:ascii="PT Sans" w:hAnsi="PT Sans"/>
          <w:color w:val="auto"/>
        </w:rPr>
        <w:t>Bü</w:t>
      </w:r>
      <w:r w:rsidRPr="00F105A6">
        <w:rPr>
          <w:rFonts w:ascii="PT Sans" w:hAnsi="PT Sans"/>
          <w:color w:val="auto"/>
          <w:lang w:val="it-IT"/>
        </w:rPr>
        <w:t>ro f</w:t>
      </w:r>
      <w:r w:rsidRPr="00F105A6">
        <w:rPr>
          <w:rFonts w:ascii="PT Sans" w:hAnsi="PT Sans"/>
          <w:color w:val="auto"/>
        </w:rPr>
        <w:t>ür f</w:t>
      </w:r>
      <w:r w:rsidR="00474AC2" w:rsidRPr="00F105A6">
        <w:rPr>
          <w:rFonts w:ascii="PT Sans" w:hAnsi="PT Sans"/>
          <w:color w:val="auto"/>
        </w:rPr>
        <w:t xml:space="preserve">reie Kultur- und Jugendarbeit </w:t>
      </w:r>
      <w:r w:rsidRPr="00F105A6">
        <w:rPr>
          <w:rFonts w:ascii="PT Sans" w:hAnsi="PT Sans"/>
          <w:color w:val="auto"/>
          <w:lang w:val="it-IT"/>
        </w:rPr>
        <w:t>e. V.</w:t>
      </w:r>
    </w:p>
    <w:p w14:paraId="4FD53C79" w14:textId="77777777" w:rsidR="002A6BA8" w:rsidRPr="00F105A6" w:rsidRDefault="00B2497B" w:rsidP="00003EAF">
      <w:pPr>
        <w:pStyle w:val="Text"/>
        <w:jc w:val="left"/>
        <w:rPr>
          <w:rFonts w:ascii="PT Sans" w:hAnsi="PT Sans"/>
          <w:color w:val="auto"/>
        </w:rPr>
      </w:pPr>
      <w:r w:rsidRPr="00F105A6">
        <w:rPr>
          <w:rFonts w:ascii="PT Sans" w:hAnsi="PT Sans"/>
          <w:color w:val="auto"/>
        </w:rPr>
        <w:t>Schweizer Str. 32</w:t>
      </w:r>
    </w:p>
    <w:p w14:paraId="427DC15A" w14:textId="77777777" w:rsidR="002A6BA8" w:rsidRPr="00F105A6" w:rsidRDefault="00B2497B" w:rsidP="00003EAF">
      <w:pPr>
        <w:pStyle w:val="Text"/>
        <w:jc w:val="left"/>
        <w:rPr>
          <w:rFonts w:ascii="PT Sans" w:hAnsi="PT Sans"/>
          <w:color w:val="auto"/>
        </w:rPr>
      </w:pPr>
      <w:r w:rsidRPr="00F105A6">
        <w:rPr>
          <w:rFonts w:ascii="PT Sans" w:hAnsi="PT Sans"/>
          <w:color w:val="auto"/>
        </w:rPr>
        <w:t>01069 Dresden</w:t>
      </w:r>
    </w:p>
    <w:p w14:paraId="6D6F79E7" w14:textId="1991716D" w:rsidR="002A6BA8" w:rsidRPr="00F105A6" w:rsidRDefault="00E952C3" w:rsidP="00003EAF">
      <w:pPr>
        <w:pStyle w:val="Text"/>
        <w:jc w:val="left"/>
        <w:rPr>
          <w:rStyle w:val="Hyperlink0"/>
          <w:rFonts w:ascii="PT Sans" w:hAnsi="PT Sans"/>
          <w:color w:val="auto"/>
        </w:rPr>
      </w:pPr>
      <w:r w:rsidRPr="00F105A6">
        <w:rPr>
          <w:rFonts w:ascii="PT Sans" w:hAnsi="PT Sans"/>
          <w:color w:val="auto"/>
        </w:rPr>
        <w:t>Geschäftsführung:</w:t>
      </w:r>
      <w:r w:rsidR="0066412C" w:rsidRPr="00F105A6">
        <w:rPr>
          <w:rFonts w:ascii="PT Sans" w:hAnsi="PT Sans"/>
          <w:color w:val="auto"/>
          <w:lang w:val="nl-NL"/>
        </w:rPr>
        <w:t xml:space="preserve"> </w:t>
      </w:r>
      <w:r w:rsidR="00431DE6">
        <w:rPr>
          <w:rFonts w:ascii="PT Sans" w:hAnsi="PT Sans"/>
          <w:color w:val="auto"/>
          <w:lang w:val="nl-NL"/>
        </w:rPr>
        <w:t>Maike Limprecht</w:t>
      </w:r>
      <w:r w:rsidR="00D473FD" w:rsidRPr="00F105A6">
        <w:rPr>
          <w:rFonts w:ascii="PT Sans" w:hAnsi="PT Sans"/>
          <w:color w:val="auto"/>
          <w:lang w:val="nl-NL"/>
        </w:rPr>
        <w:br/>
      </w:r>
      <w:r w:rsidR="00455CFD" w:rsidRPr="00F105A6">
        <w:rPr>
          <w:rFonts w:ascii="PT Sans" w:hAnsi="PT Sans"/>
          <w:color w:val="auto"/>
        </w:rPr>
        <w:t>Telefon: 0351 /</w:t>
      </w:r>
      <w:r w:rsidR="006209DB" w:rsidRPr="00F105A6">
        <w:rPr>
          <w:rFonts w:ascii="PT Sans" w:hAnsi="PT Sans"/>
          <w:color w:val="auto"/>
        </w:rPr>
        <w:t xml:space="preserve"> </w:t>
      </w:r>
      <w:r w:rsidR="00455CFD" w:rsidRPr="00F105A6">
        <w:rPr>
          <w:rFonts w:ascii="PT Sans" w:hAnsi="PT Sans"/>
          <w:color w:val="auto"/>
        </w:rPr>
        <w:t>407 662 30</w:t>
      </w:r>
      <w:r w:rsidR="00E964D6" w:rsidRPr="00F105A6">
        <w:rPr>
          <w:rFonts w:ascii="PT Sans" w:hAnsi="PT Sans"/>
          <w:color w:val="auto"/>
        </w:rPr>
        <w:br/>
        <w:t xml:space="preserve">E-Mail: </w:t>
      </w:r>
      <w:hyperlink r:id="rId13" w:history="1">
        <w:r w:rsidR="00B2497B" w:rsidRPr="00F105A6">
          <w:rPr>
            <w:rStyle w:val="Hyperlink0"/>
            <w:rFonts w:ascii="PT Sans" w:hAnsi="PT Sans"/>
            <w:color w:val="auto"/>
          </w:rPr>
          <w:t>info@kulturbuero-dresden.de</w:t>
        </w:r>
      </w:hyperlink>
    </w:p>
    <w:p w14:paraId="793B1272" w14:textId="6A3F9C04" w:rsidR="00F105A6" w:rsidRPr="00F105A6" w:rsidRDefault="00F105A6" w:rsidP="00003EAF">
      <w:pPr>
        <w:pStyle w:val="Text"/>
        <w:jc w:val="left"/>
        <w:rPr>
          <w:rStyle w:val="Hyperlink0"/>
          <w:rFonts w:ascii="PT Sans" w:hAnsi="PT Sans"/>
          <w:color w:val="auto"/>
        </w:rPr>
      </w:pPr>
    </w:p>
    <w:p w14:paraId="1D6BA8CD" w14:textId="77777777" w:rsidR="00F105A6" w:rsidRPr="00F105A6" w:rsidRDefault="00F105A6" w:rsidP="00F105A6">
      <w:pPr>
        <w:pStyle w:val="Text"/>
        <w:rPr>
          <w:rFonts w:ascii="PT Sans" w:hAnsi="PT Sans"/>
          <w:b/>
          <w:bCs/>
          <w:color w:val="auto"/>
        </w:rPr>
      </w:pPr>
      <w:r w:rsidRPr="00F105A6">
        <w:rPr>
          <w:rFonts w:ascii="PT Sans" w:hAnsi="PT Sans"/>
          <w:b/>
          <w:bCs/>
          <w:color w:val="auto"/>
        </w:rPr>
        <w:t>Name und Anschrift des Datenschutzbeauftragten</w:t>
      </w:r>
    </w:p>
    <w:p w14:paraId="463792AB" w14:textId="77777777" w:rsidR="00F105A6" w:rsidRPr="00F105A6" w:rsidRDefault="00F105A6" w:rsidP="00F105A6">
      <w:pPr>
        <w:pStyle w:val="Text"/>
        <w:rPr>
          <w:rFonts w:ascii="PT Sans" w:hAnsi="PT Sans"/>
          <w:color w:val="auto"/>
        </w:rPr>
      </w:pPr>
      <w:r w:rsidRPr="00F105A6">
        <w:rPr>
          <w:rFonts w:ascii="PT Sans" w:hAnsi="PT Sans"/>
          <w:color w:val="auto"/>
        </w:rPr>
        <w:t>DATUREX GmbH</w:t>
      </w:r>
    </w:p>
    <w:p w14:paraId="2551485B" w14:textId="5D028DED" w:rsidR="00F105A6" w:rsidRPr="00F105A6" w:rsidRDefault="00F105A6" w:rsidP="00F105A6">
      <w:pPr>
        <w:pStyle w:val="Text"/>
        <w:jc w:val="left"/>
        <w:rPr>
          <w:rFonts w:ascii="PT Sans" w:hAnsi="PT Sans"/>
          <w:color w:val="auto"/>
        </w:rPr>
      </w:pPr>
      <w:r w:rsidRPr="00F105A6">
        <w:rPr>
          <w:rFonts w:ascii="PT Sans" w:hAnsi="PT Sans"/>
          <w:color w:val="auto"/>
        </w:rPr>
        <w:t>Hermann-Reichelt-Straße 3A, 01109 Dresden, Deutschland</w:t>
      </w:r>
    </w:p>
    <w:p w14:paraId="083A913A" w14:textId="77777777" w:rsidR="002A6BA8" w:rsidRPr="00F105A6" w:rsidRDefault="00B2497B" w:rsidP="00F105A6">
      <w:pPr>
        <w:pStyle w:val="berschrift1"/>
      </w:pPr>
      <w:r w:rsidRPr="00F105A6">
        <w:t>Gibt es eine Pflicht zur Bereitstellung von Da</w:t>
      </w:r>
      <w:r w:rsidR="00456806" w:rsidRPr="00F105A6">
        <w:softHyphen/>
      </w:r>
      <w:r w:rsidRPr="00F105A6">
        <w:t>ten?</w:t>
      </w:r>
    </w:p>
    <w:p w14:paraId="49E20662"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 xml:space="preserve">Eine Pflicht zur Bereitstellung personenbezogener Daten besteht nicht. Wir weisen jedoch darauf hin, dass bei Nichtbereitstellung bestimmter personenbezogener Daten eine Inanspruchnahme unserer Leistungen </w:t>
      </w:r>
      <w:r w:rsidR="00003EAF" w:rsidRPr="00F105A6">
        <w:rPr>
          <w:rFonts w:ascii="PT Sans" w:hAnsi="PT Sans"/>
          <w:color w:val="auto"/>
        </w:rPr>
        <w:t>ganz oder</w:t>
      </w:r>
      <w:r w:rsidRPr="00F105A6">
        <w:rPr>
          <w:rFonts w:ascii="PT Sans" w:hAnsi="PT Sans"/>
          <w:color w:val="auto"/>
        </w:rPr>
        <w:t xml:space="preserve"> teilweise nicht möglich sein wird. </w:t>
      </w:r>
    </w:p>
    <w:p w14:paraId="7F1BACCC" w14:textId="77777777" w:rsidR="002A6BA8" w:rsidRPr="00F105A6" w:rsidRDefault="002A6BA8">
      <w:pPr>
        <w:pStyle w:val="Text"/>
        <w:shd w:val="clear" w:color="auto" w:fill="FFFFFF"/>
        <w:rPr>
          <w:rFonts w:ascii="PT Sans" w:hAnsi="PT Sans"/>
          <w:color w:val="auto"/>
        </w:rPr>
      </w:pPr>
    </w:p>
    <w:p w14:paraId="63C10E16"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Welche personenbezogenen Daten wir von Ihnen im Einzelfall benöti</w:t>
      </w:r>
      <w:r w:rsidR="00456806" w:rsidRPr="00F105A6">
        <w:rPr>
          <w:rFonts w:ascii="PT Sans" w:hAnsi="PT Sans"/>
          <w:color w:val="auto"/>
        </w:rPr>
        <w:softHyphen/>
      </w:r>
      <w:r w:rsidRPr="00F105A6">
        <w:rPr>
          <w:rFonts w:ascii="PT Sans" w:hAnsi="PT Sans"/>
          <w:color w:val="auto"/>
        </w:rPr>
        <w:t xml:space="preserve">gen, teilen wir Ihnen entweder mündlich oder in Textform jeweils vor deren Erhebung mit. </w:t>
      </w:r>
    </w:p>
    <w:p w14:paraId="00464520" w14:textId="77777777" w:rsidR="002A6BA8" w:rsidRPr="00F105A6" w:rsidRDefault="00B2497B" w:rsidP="00F105A6">
      <w:pPr>
        <w:pStyle w:val="berschrift1"/>
      </w:pPr>
      <w:r w:rsidRPr="00F105A6">
        <w:t>Welche Arten von personenbezogenen Daten erheben wir?</w:t>
      </w:r>
    </w:p>
    <w:p w14:paraId="22D69C04"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Wir verarbeiten folgende personenbezogene Daten:</w:t>
      </w:r>
    </w:p>
    <w:p w14:paraId="1E2C128F" w14:textId="77777777" w:rsidR="002A6BA8" w:rsidRPr="00F105A6" w:rsidRDefault="002A6BA8">
      <w:pPr>
        <w:pStyle w:val="Text"/>
        <w:shd w:val="clear" w:color="auto" w:fill="FFFFFF"/>
        <w:rPr>
          <w:rFonts w:ascii="PT Sans" w:hAnsi="PT Sans"/>
          <w:color w:val="auto"/>
        </w:rPr>
      </w:pPr>
    </w:p>
    <w:p w14:paraId="1BD0B64B"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Name, Vorname und gegebenenfalls Titel</w:t>
      </w:r>
    </w:p>
    <w:p w14:paraId="30EE1385"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Kontaktdaten</w:t>
      </w:r>
      <w:r w:rsidR="00D473FD" w:rsidRPr="00F105A6">
        <w:rPr>
          <w:rFonts w:ascii="PT Sans" w:hAnsi="PT Sans"/>
          <w:color w:val="auto"/>
        </w:rPr>
        <w:t xml:space="preserve"> </w:t>
      </w:r>
      <w:r w:rsidRPr="00F105A6">
        <w:rPr>
          <w:rFonts w:ascii="PT Sans" w:hAnsi="PT Sans"/>
          <w:color w:val="auto"/>
        </w:rPr>
        <w:t>(z.B. E-Mail-Adresse, Telefonnummer, Faxnum</w:t>
      </w:r>
      <w:r w:rsidR="00456806" w:rsidRPr="00F105A6">
        <w:rPr>
          <w:rFonts w:ascii="PT Sans" w:hAnsi="PT Sans"/>
          <w:color w:val="auto"/>
        </w:rPr>
        <w:softHyphen/>
      </w:r>
      <w:r w:rsidRPr="00F105A6">
        <w:rPr>
          <w:rFonts w:ascii="PT Sans" w:hAnsi="PT Sans"/>
          <w:color w:val="auto"/>
        </w:rPr>
        <w:t>mer)</w:t>
      </w:r>
    </w:p>
    <w:p w14:paraId="386F989A"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Tätigkeitsfeld</w:t>
      </w:r>
    </w:p>
    <w:p w14:paraId="2C3E2A22"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Unterschrift</w:t>
      </w:r>
    </w:p>
    <w:p w14:paraId="67E31A30"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Anschrift (Straße, Hausnummer, Ort, PLZ)</w:t>
      </w:r>
    </w:p>
    <w:p w14:paraId="0E709A5A"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ggf. Name der Organisation bzw. des Unternehmens mit Rechtsform</w:t>
      </w:r>
    </w:p>
    <w:p w14:paraId="10DE2C4A"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Zahlungsdaten (IBAN, BIC, Kontoinhaber, Bank)</w:t>
      </w:r>
    </w:p>
    <w:p w14:paraId="3655D233" w14:textId="77777777" w:rsidR="002A6BA8" w:rsidRPr="00F105A6" w:rsidRDefault="002A6BA8">
      <w:pPr>
        <w:pStyle w:val="Text"/>
        <w:shd w:val="clear" w:color="auto" w:fill="FFFFFF"/>
        <w:rPr>
          <w:rFonts w:ascii="PT Sans" w:hAnsi="PT Sans"/>
          <w:color w:val="auto"/>
        </w:rPr>
      </w:pPr>
    </w:p>
    <w:p w14:paraId="156DB4AA"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Bei der Datenverarbeitung findet keine automatisierte Entscheidungs</w:t>
      </w:r>
      <w:r w:rsidR="00456806" w:rsidRPr="00F105A6">
        <w:rPr>
          <w:rFonts w:ascii="PT Sans" w:hAnsi="PT Sans"/>
          <w:color w:val="auto"/>
        </w:rPr>
        <w:softHyphen/>
      </w:r>
      <w:r w:rsidRPr="00F105A6">
        <w:rPr>
          <w:rFonts w:ascii="PT Sans" w:hAnsi="PT Sans"/>
          <w:color w:val="auto"/>
        </w:rPr>
        <w:t>findung</w:t>
      </w:r>
      <w:r w:rsidR="00D473FD" w:rsidRPr="00F105A6">
        <w:rPr>
          <w:rFonts w:ascii="PT Sans" w:hAnsi="PT Sans"/>
          <w:color w:val="auto"/>
        </w:rPr>
        <w:t xml:space="preserve"> und kein Profiling</w:t>
      </w:r>
      <w:r w:rsidRPr="00F105A6">
        <w:rPr>
          <w:rFonts w:ascii="PT Sans" w:hAnsi="PT Sans"/>
          <w:color w:val="auto"/>
        </w:rPr>
        <w:t xml:space="preserve"> statt. </w:t>
      </w:r>
    </w:p>
    <w:p w14:paraId="2CB891D6" w14:textId="77777777" w:rsidR="002A6BA8" w:rsidRPr="00F105A6" w:rsidRDefault="00B2497B" w:rsidP="00F105A6">
      <w:pPr>
        <w:pStyle w:val="berschrift1"/>
      </w:pPr>
      <w:r w:rsidRPr="00F105A6">
        <w:t>Zu welchen Zwecken und auf welcher Rechts</w:t>
      </w:r>
      <w:r w:rsidR="00456806" w:rsidRPr="00F105A6">
        <w:softHyphen/>
      </w:r>
      <w:r w:rsidRPr="00F105A6">
        <w:t>grundlage verarbeiten wir personenbezogene Daten?</w:t>
      </w:r>
    </w:p>
    <w:p w14:paraId="3FBF7B6F" w14:textId="77777777" w:rsidR="002A6BA8" w:rsidRPr="00F105A6" w:rsidRDefault="00B2497B">
      <w:pPr>
        <w:pStyle w:val="Text"/>
        <w:rPr>
          <w:rFonts w:ascii="PT Sans" w:hAnsi="PT Sans"/>
          <w:color w:val="auto"/>
        </w:rPr>
      </w:pPr>
      <w:r w:rsidRPr="00F105A6">
        <w:rPr>
          <w:rFonts w:ascii="PT Sans" w:hAnsi="PT Sans"/>
          <w:color w:val="auto"/>
        </w:rPr>
        <w:t>Wir verarbeiten personenbezogene Daten im Einklang mit den Bestim</w:t>
      </w:r>
      <w:r w:rsidR="00456806" w:rsidRPr="00F105A6">
        <w:rPr>
          <w:rFonts w:ascii="PT Sans" w:hAnsi="PT Sans"/>
          <w:color w:val="auto"/>
        </w:rPr>
        <w:softHyphen/>
      </w:r>
      <w:r w:rsidRPr="00F105A6">
        <w:rPr>
          <w:rFonts w:ascii="PT Sans" w:hAnsi="PT Sans"/>
          <w:color w:val="auto"/>
        </w:rPr>
        <w:t>mungen der europäischen Datenschutz-Grundverordnung (DSGVO), des Bundesdatenschutzgesetzes (BDSG) und anderer Rechtsnormen mit da</w:t>
      </w:r>
      <w:r w:rsidR="00456806" w:rsidRPr="00F105A6">
        <w:rPr>
          <w:rFonts w:ascii="PT Sans" w:hAnsi="PT Sans"/>
          <w:color w:val="auto"/>
        </w:rPr>
        <w:softHyphen/>
      </w:r>
      <w:r w:rsidRPr="00F105A6">
        <w:rPr>
          <w:rFonts w:ascii="PT Sans" w:hAnsi="PT Sans"/>
          <w:color w:val="auto"/>
        </w:rPr>
        <w:t>tenschutzrechtlichem Charakter für folgende Zwecke:</w:t>
      </w:r>
    </w:p>
    <w:p w14:paraId="2FEF301C" w14:textId="77777777" w:rsidR="002A6BA8" w:rsidRPr="00F105A6" w:rsidRDefault="00B2497B" w:rsidP="00F105A6">
      <w:pPr>
        <w:pStyle w:val="berschrift2"/>
        <w:rPr>
          <w:rFonts w:hint="eastAsia"/>
        </w:rPr>
      </w:pPr>
      <w:r w:rsidRPr="00F105A6">
        <w:t>Zwecke</w:t>
      </w:r>
    </w:p>
    <w:p w14:paraId="06157366"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 xml:space="preserve">Ihre personenbezogenen Daten verarbeiten wir insbesondere, um </w:t>
      </w:r>
    </w:p>
    <w:p w14:paraId="7FF8BFA1" w14:textId="77777777" w:rsidR="002A6BA8" w:rsidRPr="00F105A6" w:rsidRDefault="002A6BA8">
      <w:pPr>
        <w:pStyle w:val="Text"/>
        <w:shd w:val="clear" w:color="auto" w:fill="FFFFFF"/>
        <w:rPr>
          <w:rFonts w:ascii="PT Sans" w:hAnsi="PT Sans"/>
          <w:color w:val="auto"/>
        </w:rPr>
      </w:pPr>
    </w:p>
    <w:p w14:paraId="04DC90CF" w14:textId="77777777" w:rsidR="002A6BA8" w:rsidRPr="00F105A6" w:rsidRDefault="00B2497B" w:rsidP="00AA6D17">
      <w:pPr>
        <w:pStyle w:val="Listenabsatz"/>
        <w:numPr>
          <w:ilvl w:val="0"/>
          <w:numId w:val="4"/>
        </w:numPr>
        <w:rPr>
          <w:rFonts w:ascii="PT Sans" w:hAnsi="PT Sans"/>
          <w:color w:val="auto"/>
        </w:rPr>
      </w:pPr>
      <w:r w:rsidRPr="00F105A6">
        <w:rPr>
          <w:rFonts w:ascii="PT Sans" w:hAnsi="PT Sans"/>
          <w:color w:val="auto"/>
        </w:rPr>
        <w:t>Sie zu den von Ihnen gewünschten Themen zu beraten</w:t>
      </w:r>
      <w:r w:rsidR="00AA6D17" w:rsidRPr="00F105A6">
        <w:rPr>
          <w:rFonts w:ascii="PT Sans" w:hAnsi="PT Sans"/>
          <w:color w:val="auto"/>
        </w:rPr>
        <w:t xml:space="preserve">, </w:t>
      </w:r>
      <w:r w:rsidR="00D473FD" w:rsidRPr="00F105A6">
        <w:rPr>
          <w:rFonts w:ascii="PT Sans" w:hAnsi="PT Sans"/>
          <w:color w:val="auto"/>
        </w:rPr>
        <w:t>ihr Projekt zu begleiten</w:t>
      </w:r>
      <w:r w:rsidR="00AA6D17" w:rsidRPr="00F105A6">
        <w:rPr>
          <w:rFonts w:ascii="PT Sans" w:hAnsi="PT Sans"/>
          <w:color w:val="auto"/>
        </w:rPr>
        <w:t xml:space="preserve"> oder ihre Veranstaltung zu moderieren</w:t>
      </w:r>
    </w:p>
    <w:p w14:paraId="1CABF87E" w14:textId="77777777" w:rsidR="00D473FD" w:rsidRPr="00F105A6" w:rsidRDefault="00D473FD" w:rsidP="00AA6D17">
      <w:pPr>
        <w:pStyle w:val="Listenabsatz"/>
        <w:numPr>
          <w:ilvl w:val="0"/>
          <w:numId w:val="4"/>
        </w:numPr>
        <w:rPr>
          <w:rFonts w:ascii="PT Sans" w:hAnsi="PT Sans"/>
          <w:color w:val="auto"/>
        </w:rPr>
      </w:pPr>
      <w:r w:rsidRPr="00F105A6">
        <w:rPr>
          <w:rFonts w:ascii="PT Sans" w:hAnsi="PT Sans"/>
          <w:color w:val="auto"/>
        </w:rPr>
        <w:t>Veranstaltungen (z.B. Weiterbildung) zu organisieren und durchzuführen</w:t>
      </w:r>
    </w:p>
    <w:p w14:paraId="0C68C275" w14:textId="77777777" w:rsidR="004C189F" w:rsidRPr="00F105A6" w:rsidRDefault="004C189F" w:rsidP="00AA6D17">
      <w:pPr>
        <w:pStyle w:val="Listenabsatz"/>
        <w:numPr>
          <w:ilvl w:val="0"/>
          <w:numId w:val="4"/>
        </w:numPr>
        <w:rPr>
          <w:rFonts w:ascii="PT Sans" w:hAnsi="PT Sans"/>
          <w:color w:val="auto"/>
        </w:rPr>
      </w:pPr>
      <w:r w:rsidRPr="00F105A6">
        <w:rPr>
          <w:rFonts w:ascii="PT Sans" w:hAnsi="PT Sans"/>
          <w:color w:val="auto"/>
        </w:rPr>
        <w:t>Sie als Dienstleister zu beauftragen</w:t>
      </w:r>
    </w:p>
    <w:p w14:paraId="29F8BD53" w14:textId="77777777" w:rsidR="002A6BA8" w:rsidRPr="00F105A6" w:rsidRDefault="00B2497B" w:rsidP="00AA6D17">
      <w:pPr>
        <w:pStyle w:val="Listenabsatz"/>
        <w:numPr>
          <w:ilvl w:val="0"/>
          <w:numId w:val="4"/>
        </w:numPr>
        <w:rPr>
          <w:rFonts w:ascii="PT Sans" w:hAnsi="PT Sans"/>
          <w:color w:val="auto"/>
        </w:rPr>
      </w:pPr>
      <w:r w:rsidRPr="00F105A6">
        <w:rPr>
          <w:rFonts w:ascii="PT Sans" w:hAnsi="PT Sans"/>
          <w:color w:val="auto"/>
        </w:rPr>
        <w:t xml:space="preserve">Ihnen bedarfsorientierte Informationen und Angebote (z.B. zu Weiterbildungen) </w:t>
      </w:r>
      <w:r w:rsidR="00AA6D17" w:rsidRPr="00F105A6">
        <w:rPr>
          <w:rFonts w:ascii="PT Sans" w:hAnsi="PT Sans"/>
          <w:color w:val="auto"/>
        </w:rPr>
        <w:t>zukommen zu lassen</w:t>
      </w:r>
    </w:p>
    <w:p w14:paraId="4683E32E" w14:textId="77777777" w:rsidR="002A6BA8" w:rsidRPr="00F105A6" w:rsidRDefault="00B2497B" w:rsidP="00AA6D17">
      <w:pPr>
        <w:pStyle w:val="Listenabsatz"/>
        <w:numPr>
          <w:ilvl w:val="0"/>
          <w:numId w:val="4"/>
        </w:numPr>
        <w:rPr>
          <w:rFonts w:ascii="PT Sans" w:hAnsi="PT Sans"/>
          <w:color w:val="auto"/>
        </w:rPr>
      </w:pPr>
      <w:r w:rsidRPr="00F105A6">
        <w:rPr>
          <w:rFonts w:ascii="PT Sans" w:hAnsi="PT Sans"/>
          <w:color w:val="auto"/>
        </w:rPr>
        <w:t>die ordnungsgemäße Führung und Pflege einer internen Beratungsstatistik zu ermöglichen, wobei nur Kontaktdaten und Oberkategorie (z.B. Projektförderung oder Raumsuche) gespeichert werden</w:t>
      </w:r>
    </w:p>
    <w:p w14:paraId="4CAF473C" w14:textId="77777777" w:rsidR="002A6BA8" w:rsidRPr="00F105A6" w:rsidRDefault="00B2497B" w:rsidP="00AA6D17">
      <w:pPr>
        <w:pStyle w:val="Listenabsatz"/>
        <w:numPr>
          <w:ilvl w:val="0"/>
          <w:numId w:val="4"/>
        </w:numPr>
        <w:rPr>
          <w:rFonts w:ascii="PT Sans" w:hAnsi="PT Sans"/>
          <w:color w:val="auto"/>
        </w:rPr>
      </w:pPr>
      <w:r w:rsidRPr="00F105A6">
        <w:rPr>
          <w:rFonts w:ascii="PT Sans" w:hAnsi="PT Sans"/>
          <w:color w:val="auto"/>
        </w:rPr>
        <w:t>eine Öffentlichkeitsarbeit zu ermöglichen (hierbei versuchen wir weitestgehend personenbezogene Daten zu vermeiden)</w:t>
      </w:r>
    </w:p>
    <w:p w14:paraId="7B4C955F" w14:textId="77777777" w:rsidR="00D473FD" w:rsidRPr="00F105A6" w:rsidRDefault="00D473FD" w:rsidP="00AA6D17">
      <w:pPr>
        <w:pStyle w:val="Listenabsatz"/>
        <w:numPr>
          <w:ilvl w:val="0"/>
          <w:numId w:val="4"/>
        </w:numPr>
        <w:rPr>
          <w:rFonts w:ascii="PT Sans" w:hAnsi="PT Sans"/>
          <w:color w:val="auto"/>
        </w:rPr>
      </w:pPr>
      <w:r w:rsidRPr="00F105A6">
        <w:rPr>
          <w:rFonts w:ascii="PT Sans" w:hAnsi="PT Sans"/>
          <w:color w:val="auto"/>
        </w:rPr>
        <w:t>die ordnungsgemäße Verwendung der Fördermittel gegen</w:t>
      </w:r>
      <w:r w:rsidR="00456806" w:rsidRPr="00F105A6">
        <w:rPr>
          <w:rFonts w:ascii="PT Sans" w:hAnsi="PT Sans"/>
          <w:color w:val="auto"/>
        </w:rPr>
        <w:softHyphen/>
      </w:r>
      <w:r w:rsidRPr="00F105A6">
        <w:rPr>
          <w:rFonts w:ascii="PT Sans" w:hAnsi="PT Sans"/>
          <w:color w:val="auto"/>
        </w:rPr>
        <w:t>über dem Fördermittelgeber nachzuweisen</w:t>
      </w:r>
      <w:r w:rsidR="00D91356" w:rsidRPr="00F105A6">
        <w:rPr>
          <w:rFonts w:ascii="PT Sans" w:hAnsi="PT Sans"/>
          <w:color w:val="auto"/>
        </w:rPr>
        <w:t xml:space="preserve"> (hierbei versu</w:t>
      </w:r>
      <w:r w:rsidR="00456806" w:rsidRPr="00F105A6">
        <w:rPr>
          <w:rFonts w:ascii="PT Sans" w:hAnsi="PT Sans"/>
          <w:color w:val="auto"/>
        </w:rPr>
        <w:softHyphen/>
      </w:r>
      <w:r w:rsidR="00D91356" w:rsidRPr="00F105A6">
        <w:rPr>
          <w:rFonts w:ascii="PT Sans" w:hAnsi="PT Sans"/>
          <w:color w:val="auto"/>
        </w:rPr>
        <w:t>chen wir weitestgehend personenbezogene Daten zu vermei</w:t>
      </w:r>
      <w:r w:rsidR="00456806" w:rsidRPr="00F105A6">
        <w:rPr>
          <w:rFonts w:ascii="PT Sans" w:hAnsi="PT Sans"/>
          <w:color w:val="auto"/>
        </w:rPr>
        <w:softHyphen/>
      </w:r>
      <w:r w:rsidR="00D91356" w:rsidRPr="00F105A6">
        <w:rPr>
          <w:rFonts w:ascii="PT Sans" w:hAnsi="PT Sans"/>
          <w:color w:val="auto"/>
        </w:rPr>
        <w:t>den)</w:t>
      </w:r>
    </w:p>
    <w:p w14:paraId="440B4FC7" w14:textId="77777777" w:rsidR="002A6BA8" w:rsidRPr="00F105A6" w:rsidRDefault="00B2497B" w:rsidP="00AA6D17">
      <w:pPr>
        <w:pStyle w:val="Listenabsatz"/>
        <w:numPr>
          <w:ilvl w:val="0"/>
          <w:numId w:val="4"/>
        </w:numPr>
        <w:rPr>
          <w:rFonts w:ascii="PT Sans" w:hAnsi="PT Sans"/>
          <w:color w:val="auto"/>
        </w:rPr>
      </w:pPr>
      <w:r w:rsidRPr="00F105A6">
        <w:rPr>
          <w:rFonts w:ascii="PT Sans" w:hAnsi="PT Sans"/>
          <w:color w:val="auto"/>
        </w:rPr>
        <w:t>die gesetzlichen Aufbewahrungspflichten zu erfüllen</w:t>
      </w:r>
    </w:p>
    <w:p w14:paraId="01005F49" w14:textId="77777777" w:rsidR="002A6BA8" w:rsidRPr="00F105A6" w:rsidRDefault="00B2497B" w:rsidP="00F105A6">
      <w:pPr>
        <w:pStyle w:val="berschrift2"/>
        <w:rPr>
          <w:rFonts w:hint="eastAsia"/>
        </w:rPr>
      </w:pPr>
      <w:r w:rsidRPr="00F105A6">
        <w:t>Rechtsgrundlagen</w:t>
      </w:r>
    </w:p>
    <w:p w14:paraId="06542CC5" w14:textId="77777777" w:rsidR="002A6BA8" w:rsidRPr="00F105A6" w:rsidRDefault="00B2497B">
      <w:pPr>
        <w:pStyle w:val="Listenabsatz"/>
        <w:rPr>
          <w:rFonts w:ascii="PT Sans" w:hAnsi="PT Sans"/>
          <w:color w:val="auto"/>
        </w:rPr>
      </w:pPr>
      <w:r w:rsidRPr="00F105A6">
        <w:rPr>
          <w:rFonts w:ascii="PT Sans" w:hAnsi="PT Sans"/>
          <w:color w:val="auto"/>
        </w:rPr>
        <w:t>Die Verarbeitung personenbezogener Daten ist uns gemäß folgenden Vorschriften erlaubt:</w:t>
      </w:r>
    </w:p>
    <w:p w14:paraId="66462C5A" w14:textId="77777777" w:rsidR="002A6BA8" w:rsidRPr="00F105A6" w:rsidRDefault="00B2497B">
      <w:pPr>
        <w:pStyle w:val="Listenabsatz"/>
        <w:rPr>
          <w:rFonts w:ascii="PT Sans" w:hAnsi="PT Sans"/>
          <w:color w:val="auto"/>
        </w:rPr>
      </w:pPr>
      <w:r w:rsidRPr="00F105A6">
        <w:rPr>
          <w:rFonts w:ascii="PT Sans" w:hAnsi="PT Sans"/>
          <w:color w:val="auto"/>
        </w:rPr>
        <w:t xml:space="preserve"> </w:t>
      </w:r>
    </w:p>
    <w:p w14:paraId="2D20532B"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Art. 6 Abs. 1 lit. b) DSGVO, also die Anbahnung, Begründung, Durchführung und Beendigung eines Vertrages mit Ihnen</w:t>
      </w:r>
      <w:r w:rsidR="004C189F" w:rsidRPr="00F105A6">
        <w:rPr>
          <w:rFonts w:ascii="PT Sans" w:hAnsi="PT Sans"/>
          <w:color w:val="auto"/>
        </w:rPr>
        <w:t xml:space="preserve"> (z.B. Beratung, Projektbegleitung, We</w:t>
      </w:r>
      <w:r w:rsidR="00D91356" w:rsidRPr="00F105A6">
        <w:rPr>
          <w:rFonts w:ascii="PT Sans" w:hAnsi="PT Sans"/>
          <w:color w:val="auto"/>
        </w:rPr>
        <w:t>i</w:t>
      </w:r>
      <w:r w:rsidR="004C189F" w:rsidRPr="00F105A6">
        <w:rPr>
          <w:rFonts w:ascii="PT Sans" w:hAnsi="PT Sans"/>
          <w:color w:val="auto"/>
        </w:rPr>
        <w:t>terbildung)</w:t>
      </w:r>
      <w:r w:rsidRPr="00F105A6">
        <w:rPr>
          <w:rFonts w:ascii="PT Sans" w:hAnsi="PT Sans"/>
          <w:color w:val="auto"/>
        </w:rPr>
        <w:t>, wozu auch</w:t>
      </w:r>
      <w:r w:rsidR="00D473FD" w:rsidRPr="00F105A6">
        <w:rPr>
          <w:rFonts w:ascii="PT Sans" w:hAnsi="PT Sans"/>
          <w:color w:val="auto"/>
        </w:rPr>
        <w:t xml:space="preserve"> per</w:t>
      </w:r>
      <w:r w:rsidR="00456806" w:rsidRPr="00F105A6">
        <w:rPr>
          <w:rFonts w:ascii="PT Sans" w:hAnsi="PT Sans"/>
          <w:color w:val="auto"/>
        </w:rPr>
        <w:softHyphen/>
      </w:r>
      <w:r w:rsidR="00D473FD" w:rsidRPr="00F105A6">
        <w:rPr>
          <w:rFonts w:ascii="PT Sans" w:hAnsi="PT Sans"/>
          <w:color w:val="auto"/>
        </w:rPr>
        <w:t>sonenbezogene Daten an</w:t>
      </w:r>
      <w:r w:rsidRPr="00F105A6">
        <w:rPr>
          <w:rFonts w:ascii="PT Sans" w:hAnsi="PT Sans"/>
          <w:color w:val="auto"/>
        </w:rPr>
        <w:t xml:space="preserve"> Dienstleister </w:t>
      </w:r>
      <w:r w:rsidR="00D473FD" w:rsidRPr="00F105A6">
        <w:rPr>
          <w:rFonts w:ascii="PT Sans" w:hAnsi="PT Sans"/>
          <w:color w:val="auto"/>
        </w:rPr>
        <w:t>weitergeleitet</w:t>
      </w:r>
      <w:r w:rsidRPr="00F105A6">
        <w:rPr>
          <w:rFonts w:ascii="PT Sans" w:hAnsi="PT Sans"/>
          <w:color w:val="auto"/>
        </w:rPr>
        <w:t xml:space="preserve"> werde</w:t>
      </w:r>
      <w:r w:rsidR="00D473FD" w:rsidRPr="00F105A6">
        <w:rPr>
          <w:rFonts w:ascii="PT Sans" w:hAnsi="PT Sans"/>
          <w:color w:val="auto"/>
        </w:rPr>
        <w:t>n</w:t>
      </w:r>
      <w:r w:rsidRPr="00F105A6">
        <w:rPr>
          <w:rFonts w:ascii="PT Sans" w:hAnsi="PT Sans"/>
          <w:color w:val="auto"/>
        </w:rPr>
        <w:t xml:space="preserve"> können.</w:t>
      </w:r>
    </w:p>
    <w:p w14:paraId="4C236460" w14:textId="77777777" w:rsidR="00D473FD" w:rsidRPr="00F105A6" w:rsidRDefault="00D473FD" w:rsidP="00D473FD">
      <w:pPr>
        <w:pStyle w:val="Listenabsatz"/>
        <w:numPr>
          <w:ilvl w:val="0"/>
          <w:numId w:val="2"/>
        </w:numPr>
        <w:rPr>
          <w:rFonts w:ascii="PT Sans" w:hAnsi="PT Sans"/>
          <w:color w:val="auto"/>
        </w:rPr>
      </w:pPr>
      <w:r w:rsidRPr="00F105A6">
        <w:rPr>
          <w:rFonts w:ascii="PT Sans" w:hAnsi="PT Sans"/>
          <w:color w:val="auto"/>
        </w:rPr>
        <w:t>Art. 6 Abs. 1 lif. f) DSGVO (berechtigte Interessen). Die Öffent</w:t>
      </w:r>
      <w:r w:rsidR="00456806" w:rsidRPr="00F105A6">
        <w:rPr>
          <w:rFonts w:ascii="PT Sans" w:hAnsi="PT Sans"/>
          <w:color w:val="auto"/>
        </w:rPr>
        <w:softHyphen/>
      </w:r>
      <w:r w:rsidRPr="00F105A6">
        <w:rPr>
          <w:rFonts w:ascii="PT Sans" w:hAnsi="PT Sans"/>
          <w:color w:val="auto"/>
        </w:rPr>
        <w:t>lichkeitsarbeit, die Führung einer Beratungsstatistik</w:t>
      </w:r>
      <w:r w:rsidR="004C189F" w:rsidRPr="00F105A6">
        <w:rPr>
          <w:rFonts w:ascii="PT Sans" w:hAnsi="PT Sans"/>
          <w:color w:val="auto"/>
        </w:rPr>
        <w:t>, die Infor</w:t>
      </w:r>
      <w:r w:rsidR="00456806" w:rsidRPr="00F105A6">
        <w:rPr>
          <w:rFonts w:ascii="PT Sans" w:hAnsi="PT Sans"/>
          <w:color w:val="auto"/>
        </w:rPr>
        <w:softHyphen/>
      </w:r>
      <w:r w:rsidR="004C189F" w:rsidRPr="00F105A6">
        <w:rPr>
          <w:rFonts w:ascii="PT Sans" w:hAnsi="PT Sans"/>
          <w:color w:val="auto"/>
        </w:rPr>
        <w:t xml:space="preserve">mation unserer Klienten über bedarfsorientierte Angebote </w:t>
      </w:r>
      <w:r w:rsidRPr="00F105A6">
        <w:rPr>
          <w:rFonts w:ascii="PT Sans" w:hAnsi="PT Sans"/>
          <w:color w:val="auto"/>
        </w:rPr>
        <w:t>so</w:t>
      </w:r>
      <w:r w:rsidR="00456806" w:rsidRPr="00F105A6">
        <w:rPr>
          <w:rFonts w:ascii="PT Sans" w:hAnsi="PT Sans"/>
          <w:color w:val="auto"/>
        </w:rPr>
        <w:softHyphen/>
      </w:r>
      <w:r w:rsidRPr="00F105A6">
        <w:rPr>
          <w:rFonts w:ascii="PT Sans" w:hAnsi="PT Sans"/>
          <w:color w:val="auto"/>
        </w:rPr>
        <w:t xml:space="preserve">wie die </w:t>
      </w:r>
      <w:r w:rsidR="004C189F" w:rsidRPr="00F105A6">
        <w:rPr>
          <w:rFonts w:ascii="PT Sans" w:hAnsi="PT Sans"/>
          <w:color w:val="auto"/>
        </w:rPr>
        <w:t>Weitergabe von personenbezogenen Daten an Rechts</w:t>
      </w:r>
      <w:r w:rsidR="00456806" w:rsidRPr="00F105A6">
        <w:rPr>
          <w:rFonts w:ascii="PT Sans" w:hAnsi="PT Sans"/>
          <w:color w:val="auto"/>
        </w:rPr>
        <w:softHyphen/>
      </w:r>
      <w:r w:rsidR="004C189F" w:rsidRPr="00F105A6">
        <w:rPr>
          <w:rFonts w:ascii="PT Sans" w:hAnsi="PT Sans"/>
          <w:color w:val="auto"/>
        </w:rPr>
        <w:t xml:space="preserve">anwälte oder Steuerberater (z.B. zur </w:t>
      </w:r>
      <w:r w:rsidRPr="00F105A6">
        <w:rPr>
          <w:rFonts w:ascii="PT Sans" w:hAnsi="PT Sans"/>
          <w:color w:val="auto"/>
        </w:rPr>
        <w:t>Geltendmachung und Ver</w:t>
      </w:r>
      <w:r w:rsidR="00456806" w:rsidRPr="00F105A6">
        <w:rPr>
          <w:rFonts w:ascii="PT Sans" w:hAnsi="PT Sans"/>
          <w:color w:val="auto"/>
        </w:rPr>
        <w:softHyphen/>
      </w:r>
      <w:r w:rsidRPr="00F105A6">
        <w:rPr>
          <w:rFonts w:ascii="PT Sans" w:hAnsi="PT Sans"/>
          <w:color w:val="auto"/>
        </w:rPr>
        <w:t>teidigung von Rechtsansprüchen</w:t>
      </w:r>
      <w:r w:rsidR="004C189F" w:rsidRPr="00F105A6">
        <w:rPr>
          <w:rFonts w:ascii="PT Sans" w:hAnsi="PT Sans"/>
          <w:color w:val="auto"/>
        </w:rPr>
        <w:t>)</w:t>
      </w:r>
      <w:r w:rsidRPr="00F105A6">
        <w:rPr>
          <w:rFonts w:ascii="PT Sans" w:hAnsi="PT Sans"/>
          <w:color w:val="auto"/>
        </w:rPr>
        <w:t xml:space="preserve"> </w:t>
      </w:r>
      <w:r w:rsidR="00D91356" w:rsidRPr="00F105A6">
        <w:rPr>
          <w:rFonts w:ascii="PT Sans" w:hAnsi="PT Sans"/>
          <w:color w:val="auto"/>
        </w:rPr>
        <w:t>oder an nicht-öffentliche Fördermittelgeber, wie z.B. Stiftungen, im Rahmen des Ver</w:t>
      </w:r>
      <w:r w:rsidR="00456806" w:rsidRPr="00F105A6">
        <w:rPr>
          <w:rFonts w:ascii="PT Sans" w:hAnsi="PT Sans"/>
          <w:color w:val="auto"/>
        </w:rPr>
        <w:softHyphen/>
      </w:r>
      <w:r w:rsidR="00D91356" w:rsidRPr="00F105A6">
        <w:rPr>
          <w:rFonts w:ascii="PT Sans" w:hAnsi="PT Sans"/>
          <w:color w:val="auto"/>
        </w:rPr>
        <w:t xml:space="preserve">wendungsnachweises </w:t>
      </w:r>
      <w:r w:rsidRPr="00F105A6">
        <w:rPr>
          <w:rFonts w:ascii="PT Sans" w:hAnsi="PT Sans"/>
          <w:color w:val="auto"/>
        </w:rPr>
        <w:t>bilden dabei unsere berechtigten Interessen ab.</w:t>
      </w:r>
    </w:p>
    <w:p w14:paraId="04CE82DB"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 xml:space="preserve">Art. 6 Abs. 1 lit. c) DSGVO in </w:t>
      </w:r>
      <w:r w:rsidR="00D91356" w:rsidRPr="00F105A6">
        <w:rPr>
          <w:rFonts w:ascii="PT Sans" w:hAnsi="PT Sans"/>
          <w:color w:val="auto"/>
        </w:rPr>
        <w:t xml:space="preserve">Verbindung mit </w:t>
      </w:r>
      <w:r w:rsidRPr="00F105A6">
        <w:rPr>
          <w:rFonts w:ascii="PT Sans" w:hAnsi="PT Sans"/>
          <w:color w:val="auto"/>
        </w:rPr>
        <w:t>§</w:t>
      </w:r>
      <w:r w:rsidR="00D91356" w:rsidRPr="00F105A6">
        <w:rPr>
          <w:rFonts w:ascii="PT Sans" w:hAnsi="PT Sans"/>
          <w:color w:val="auto"/>
        </w:rPr>
        <w:t>§ 23,</w:t>
      </w:r>
      <w:r w:rsidRPr="00F105A6">
        <w:rPr>
          <w:rFonts w:ascii="PT Sans" w:hAnsi="PT Sans"/>
          <w:color w:val="auto"/>
        </w:rPr>
        <w:t xml:space="preserve"> 44 Bundes</w:t>
      </w:r>
      <w:r w:rsidR="00456806" w:rsidRPr="00F105A6">
        <w:rPr>
          <w:rFonts w:ascii="PT Sans" w:hAnsi="PT Sans"/>
          <w:color w:val="auto"/>
        </w:rPr>
        <w:softHyphen/>
      </w:r>
      <w:r w:rsidRPr="00F105A6">
        <w:rPr>
          <w:rFonts w:ascii="PT Sans" w:hAnsi="PT Sans"/>
          <w:color w:val="auto"/>
        </w:rPr>
        <w:t>haushaltsordnung</w:t>
      </w:r>
      <w:r w:rsidR="004C189F" w:rsidRPr="00F105A6">
        <w:rPr>
          <w:rFonts w:ascii="PT Sans" w:hAnsi="PT Sans"/>
          <w:color w:val="auto"/>
        </w:rPr>
        <w:t xml:space="preserve"> bzw. Sächsische Haushaltsordnung </w:t>
      </w:r>
      <w:r w:rsidRPr="00F105A6">
        <w:rPr>
          <w:rFonts w:ascii="PT Sans" w:hAnsi="PT Sans"/>
          <w:color w:val="auto"/>
        </w:rPr>
        <w:t>und Zif</w:t>
      </w:r>
      <w:r w:rsidR="00456806" w:rsidRPr="00F105A6">
        <w:rPr>
          <w:rFonts w:ascii="PT Sans" w:hAnsi="PT Sans"/>
          <w:color w:val="auto"/>
        </w:rPr>
        <w:softHyphen/>
      </w:r>
      <w:r w:rsidRPr="00F105A6">
        <w:rPr>
          <w:rFonts w:ascii="PT Sans" w:hAnsi="PT Sans"/>
          <w:color w:val="auto"/>
        </w:rPr>
        <w:t xml:space="preserve">fer </w:t>
      </w:r>
      <w:r w:rsidR="00D91356" w:rsidRPr="00F105A6">
        <w:rPr>
          <w:rFonts w:ascii="PT Sans" w:hAnsi="PT Sans"/>
          <w:color w:val="auto"/>
        </w:rPr>
        <w:t>6</w:t>
      </w:r>
      <w:r w:rsidRPr="00F105A6">
        <w:rPr>
          <w:rFonts w:ascii="PT Sans" w:hAnsi="PT Sans"/>
          <w:color w:val="auto"/>
        </w:rPr>
        <w:t xml:space="preserve"> der Allgemeinen Nebenbestimmungen für Zuwendungen zur Projektf</w:t>
      </w:r>
      <w:r w:rsidRPr="00F105A6">
        <w:rPr>
          <w:rFonts w:ascii="PT Sans" w:hAnsi="PT Sans"/>
          <w:color w:val="auto"/>
          <w:lang w:val="sv-SE"/>
        </w:rPr>
        <w:t>ö</w:t>
      </w:r>
      <w:r w:rsidRPr="00F105A6">
        <w:rPr>
          <w:rFonts w:ascii="PT Sans" w:hAnsi="PT Sans"/>
          <w:color w:val="auto"/>
        </w:rPr>
        <w:t xml:space="preserve">rderung sowie dem Bewilligungsbescheid des </w:t>
      </w:r>
      <w:r w:rsidR="000C40E3" w:rsidRPr="00F105A6">
        <w:rPr>
          <w:rFonts w:ascii="PT Sans" w:hAnsi="PT Sans"/>
          <w:color w:val="auto"/>
        </w:rPr>
        <w:t>je</w:t>
      </w:r>
      <w:r w:rsidR="00456806" w:rsidRPr="00F105A6">
        <w:rPr>
          <w:rFonts w:ascii="PT Sans" w:hAnsi="PT Sans"/>
          <w:color w:val="auto"/>
        </w:rPr>
        <w:softHyphen/>
      </w:r>
      <w:r w:rsidR="000C40E3" w:rsidRPr="00F105A6">
        <w:rPr>
          <w:rFonts w:ascii="PT Sans" w:hAnsi="PT Sans"/>
          <w:color w:val="auto"/>
        </w:rPr>
        <w:t>weiligen</w:t>
      </w:r>
      <w:r w:rsidR="00AA6D17" w:rsidRPr="00F105A6">
        <w:rPr>
          <w:rFonts w:ascii="PT Sans" w:hAnsi="PT Sans"/>
          <w:color w:val="auto"/>
        </w:rPr>
        <w:t xml:space="preserve"> öffentlichen</w:t>
      </w:r>
      <w:r w:rsidR="000C40E3" w:rsidRPr="00F105A6">
        <w:rPr>
          <w:rFonts w:ascii="PT Sans" w:hAnsi="PT Sans"/>
          <w:color w:val="auto"/>
        </w:rPr>
        <w:t xml:space="preserve"> </w:t>
      </w:r>
      <w:r w:rsidRPr="00F105A6">
        <w:rPr>
          <w:rFonts w:ascii="PT Sans" w:hAnsi="PT Sans"/>
          <w:color w:val="auto"/>
        </w:rPr>
        <w:t>Fördermittelgebers für das jeweilige Haushaltsjahr (Verpflichtung</w:t>
      </w:r>
      <w:r w:rsidR="004C189F" w:rsidRPr="00F105A6">
        <w:rPr>
          <w:rFonts w:ascii="PT Sans" w:hAnsi="PT Sans"/>
          <w:color w:val="auto"/>
        </w:rPr>
        <w:t xml:space="preserve"> zum Nachweis der Mittelverwen</w:t>
      </w:r>
      <w:r w:rsidR="00456806" w:rsidRPr="00F105A6">
        <w:rPr>
          <w:rFonts w:ascii="PT Sans" w:hAnsi="PT Sans"/>
          <w:color w:val="auto"/>
        </w:rPr>
        <w:softHyphen/>
      </w:r>
      <w:r w:rsidR="004C189F" w:rsidRPr="00F105A6">
        <w:rPr>
          <w:rFonts w:ascii="PT Sans" w:hAnsi="PT Sans"/>
          <w:color w:val="auto"/>
        </w:rPr>
        <w:t>dung und Aufbewahrung</w:t>
      </w:r>
      <w:r w:rsidR="00D91356" w:rsidRPr="00F105A6">
        <w:rPr>
          <w:rFonts w:ascii="PT Sans" w:hAnsi="PT Sans"/>
          <w:color w:val="auto"/>
        </w:rPr>
        <w:t xml:space="preserve"> der Belege</w:t>
      </w:r>
      <w:r w:rsidRPr="00F105A6">
        <w:rPr>
          <w:rFonts w:ascii="PT Sans" w:hAnsi="PT Sans"/>
          <w:color w:val="auto"/>
        </w:rPr>
        <w:t>)</w:t>
      </w:r>
    </w:p>
    <w:p w14:paraId="017EC615"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Art. 6 Abs. 1 lit. c DSGVO in Verbindung mit § 147 Abgaben</w:t>
      </w:r>
      <w:r w:rsidR="00456806" w:rsidRPr="00F105A6">
        <w:rPr>
          <w:rFonts w:ascii="PT Sans" w:hAnsi="PT Sans"/>
          <w:color w:val="auto"/>
        </w:rPr>
        <w:softHyphen/>
      </w:r>
      <w:r w:rsidRPr="00F105A6">
        <w:rPr>
          <w:rFonts w:ascii="PT Sans" w:hAnsi="PT Sans"/>
          <w:color w:val="auto"/>
        </w:rPr>
        <w:t>ordnung und § 257 Handelsgesetzbuch (gesetzliche Verpflich</w:t>
      </w:r>
      <w:r w:rsidR="00456806" w:rsidRPr="00F105A6">
        <w:rPr>
          <w:rFonts w:ascii="PT Sans" w:hAnsi="PT Sans"/>
          <w:color w:val="auto"/>
        </w:rPr>
        <w:softHyphen/>
      </w:r>
      <w:r w:rsidRPr="00F105A6">
        <w:rPr>
          <w:rFonts w:ascii="PT Sans" w:hAnsi="PT Sans"/>
          <w:color w:val="auto"/>
        </w:rPr>
        <w:t>tung</w:t>
      </w:r>
      <w:r w:rsidR="000C40E3" w:rsidRPr="00F105A6">
        <w:rPr>
          <w:rFonts w:ascii="PT Sans" w:hAnsi="PT Sans"/>
          <w:color w:val="auto"/>
        </w:rPr>
        <w:t xml:space="preserve"> zur Aufbewahrung von steuerlichen Unterlagen</w:t>
      </w:r>
      <w:r w:rsidRPr="00F105A6">
        <w:rPr>
          <w:rFonts w:ascii="PT Sans" w:hAnsi="PT Sans"/>
          <w:color w:val="auto"/>
        </w:rPr>
        <w:t>)</w:t>
      </w:r>
    </w:p>
    <w:p w14:paraId="7781C1C8" w14:textId="77777777" w:rsidR="002A6BA8" w:rsidRPr="00F105A6" w:rsidRDefault="00B2497B" w:rsidP="00F105A6">
      <w:pPr>
        <w:pStyle w:val="berschrift1"/>
      </w:pPr>
      <w:r w:rsidRPr="00F105A6">
        <w:t>Wer bekommt Ihre Daten?</w:t>
      </w:r>
    </w:p>
    <w:p w14:paraId="47F411AA" w14:textId="77777777" w:rsidR="002A6BA8" w:rsidRPr="00F105A6" w:rsidRDefault="00B2497B" w:rsidP="00F105A6">
      <w:pPr>
        <w:pStyle w:val="berschrift2"/>
        <w:rPr>
          <w:rFonts w:hint="eastAsia"/>
        </w:rPr>
      </w:pPr>
      <w:r w:rsidRPr="00F105A6">
        <w:t>Innerhalb unseres Hauses</w:t>
      </w:r>
    </w:p>
    <w:p w14:paraId="79567D72"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Geschäftsführung</w:t>
      </w:r>
    </w:p>
    <w:p w14:paraId="061784B0"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Projektmitarbeiter*innen</w:t>
      </w:r>
    </w:p>
    <w:p w14:paraId="4F4A1A98" w14:textId="77777777" w:rsidR="002A6BA8" w:rsidRPr="00F105A6" w:rsidRDefault="00B2497B" w:rsidP="00F105A6">
      <w:pPr>
        <w:pStyle w:val="berschrift2"/>
        <w:rPr>
          <w:rFonts w:hint="eastAsia"/>
        </w:rPr>
      </w:pPr>
      <w:r w:rsidRPr="00F105A6">
        <w:t>Sonstige Dritte</w:t>
      </w:r>
    </w:p>
    <w:p w14:paraId="68EB1E12"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Eine Weitergabe von Daten an Empfänger außerhalb unseres Hauses er</w:t>
      </w:r>
      <w:r w:rsidR="00456806" w:rsidRPr="00F105A6">
        <w:rPr>
          <w:rFonts w:ascii="PT Sans" w:hAnsi="PT Sans"/>
          <w:color w:val="auto"/>
        </w:rPr>
        <w:softHyphen/>
      </w:r>
      <w:r w:rsidRPr="00F105A6">
        <w:rPr>
          <w:rFonts w:ascii="PT Sans" w:hAnsi="PT Sans"/>
          <w:color w:val="auto"/>
        </w:rPr>
        <w:t>folgt nur unter Beachtung der anzuwendenden Vorschriften zum Daten</w:t>
      </w:r>
      <w:r w:rsidR="00456806" w:rsidRPr="00F105A6">
        <w:rPr>
          <w:rFonts w:ascii="PT Sans" w:hAnsi="PT Sans"/>
          <w:color w:val="auto"/>
        </w:rPr>
        <w:softHyphen/>
      </w:r>
      <w:r w:rsidRPr="00F105A6">
        <w:rPr>
          <w:rFonts w:ascii="PT Sans" w:hAnsi="PT Sans"/>
          <w:color w:val="auto"/>
        </w:rPr>
        <w:t xml:space="preserve">schutz und nur, </w:t>
      </w:r>
      <w:r w:rsidR="000C40E3" w:rsidRPr="00F105A6">
        <w:rPr>
          <w:rFonts w:ascii="PT Sans" w:hAnsi="PT Sans"/>
          <w:color w:val="auto"/>
        </w:rPr>
        <w:t>soweit</w:t>
      </w:r>
      <w:r w:rsidRPr="00F105A6">
        <w:rPr>
          <w:rFonts w:ascii="PT Sans" w:hAnsi="PT Sans"/>
          <w:color w:val="auto"/>
        </w:rPr>
        <w:t xml:space="preserve"> dies</w:t>
      </w:r>
      <w:r w:rsidR="000C40E3" w:rsidRPr="00F105A6">
        <w:rPr>
          <w:rFonts w:ascii="PT Sans" w:hAnsi="PT Sans"/>
          <w:color w:val="auto"/>
        </w:rPr>
        <w:t>e</w:t>
      </w:r>
      <w:r w:rsidRPr="00F105A6">
        <w:rPr>
          <w:rFonts w:ascii="PT Sans" w:hAnsi="PT Sans"/>
          <w:color w:val="auto"/>
        </w:rPr>
        <w:t xml:space="preserve"> für den reibungslosen und gesetzmäßigen Ablauf unserer Arbeit erforderlich ist. Empfänger personenbezogener Daten sind:</w:t>
      </w:r>
    </w:p>
    <w:p w14:paraId="1EED851D" w14:textId="77777777" w:rsidR="002A6BA8" w:rsidRPr="00F105A6" w:rsidRDefault="002A6BA8">
      <w:pPr>
        <w:pStyle w:val="Text"/>
        <w:shd w:val="clear" w:color="auto" w:fill="FFFFFF"/>
        <w:rPr>
          <w:rFonts w:ascii="PT Sans" w:hAnsi="PT Sans"/>
          <w:color w:val="auto"/>
        </w:rPr>
      </w:pPr>
    </w:p>
    <w:p w14:paraId="19186495"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Fördermittelgeber (z.B.</w:t>
      </w:r>
      <w:r w:rsidR="000C40E3" w:rsidRPr="00F105A6">
        <w:rPr>
          <w:rFonts w:ascii="PT Sans" w:hAnsi="PT Sans"/>
          <w:color w:val="auto"/>
        </w:rPr>
        <w:t xml:space="preserve"> </w:t>
      </w:r>
      <w:r w:rsidRPr="00F105A6">
        <w:rPr>
          <w:rFonts w:ascii="PT Sans" w:hAnsi="PT Sans"/>
          <w:color w:val="auto"/>
        </w:rPr>
        <w:t>Sächsische Aufbaubank, Landeshaupt</w:t>
      </w:r>
      <w:r w:rsidR="00456806" w:rsidRPr="00F105A6">
        <w:rPr>
          <w:rFonts w:ascii="PT Sans" w:hAnsi="PT Sans"/>
          <w:color w:val="auto"/>
        </w:rPr>
        <w:softHyphen/>
      </w:r>
      <w:r w:rsidRPr="00F105A6">
        <w:rPr>
          <w:rFonts w:ascii="PT Sans" w:hAnsi="PT Sans"/>
          <w:color w:val="auto"/>
        </w:rPr>
        <w:t>stadt Dresden</w:t>
      </w:r>
      <w:r w:rsidR="000C40E3" w:rsidRPr="00F105A6">
        <w:rPr>
          <w:rFonts w:ascii="PT Sans" w:hAnsi="PT Sans"/>
          <w:color w:val="auto"/>
        </w:rPr>
        <w:t>, insbesondere Jugendamt und Amt für Kultur und Denkmalschutz</w:t>
      </w:r>
      <w:r w:rsidRPr="00F105A6">
        <w:rPr>
          <w:rFonts w:ascii="PT Sans" w:hAnsi="PT Sans"/>
          <w:color w:val="auto"/>
        </w:rPr>
        <w:t>)</w:t>
      </w:r>
      <w:r w:rsidR="000C40E3" w:rsidRPr="00F105A6">
        <w:rPr>
          <w:rFonts w:ascii="PT Sans" w:hAnsi="PT Sans"/>
          <w:color w:val="auto"/>
        </w:rPr>
        <w:t>. Hier versuchen wir personenbezogene Daten weitestgehend zu vermeiden. Solche können z.B. in Be</w:t>
      </w:r>
      <w:r w:rsidR="00456806" w:rsidRPr="00F105A6">
        <w:rPr>
          <w:rFonts w:ascii="PT Sans" w:hAnsi="PT Sans"/>
          <w:color w:val="auto"/>
        </w:rPr>
        <w:softHyphen/>
      </w:r>
      <w:r w:rsidR="000C40E3" w:rsidRPr="00F105A6">
        <w:rPr>
          <w:rFonts w:ascii="PT Sans" w:hAnsi="PT Sans"/>
          <w:color w:val="auto"/>
        </w:rPr>
        <w:t xml:space="preserve">legen oder Teilnehmerlisten enthalten sein. </w:t>
      </w:r>
    </w:p>
    <w:p w14:paraId="57D760B3"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lastRenderedPageBreak/>
        <w:t>Zahlungs- und Versanddienstleister (z.B. Bank für Sozialwirt</w:t>
      </w:r>
      <w:r w:rsidR="00456806" w:rsidRPr="00F105A6">
        <w:rPr>
          <w:rFonts w:ascii="PT Sans" w:hAnsi="PT Sans"/>
          <w:color w:val="auto"/>
        </w:rPr>
        <w:softHyphen/>
      </w:r>
      <w:r w:rsidRPr="00F105A6">
        <w:rPr>
          <w:rFonts w:ascii="PT Sans" w:hAnsi="PT Sans"/>
          <w:color w:val="auto"/>
        </w:rPr>
        <w:t>schaft, Deutsche Post, Postmodern)</w:t>
      </w:r>
    </w:p>
    <w:p w14:paraId="7CA5922F"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Hosting-Dienstleister (z.B. E-Mail-Provider, Website-Hosting, derzeit simpilio.de und all-inkl.com)</w:t>
      </w:r>
    </w:p>
    <w:p w14:paraId="76E60923"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Dienstleister für Software (z.B. Projektmanagement-Software)</w:t>
      </w:r>
    </w:p>
    <w:p w14:paraId="71F96B7D" w14:textId="77777777" w:rsidR="002A6BA8" w:rsidRPr="00F105A6" w:rsidRDefault="00B2497B" w:rsidP="000C40E3">
      <w:pPr>
        <w:pStyle w:val="Listenabsatz"/>
        <w:numPr>
          <w:ilvl w:val="0"/>
          <w:numId w:val="2"/>
        </w:numPr>
        <w:jc w:val="left"/>
        <w:rPr>
          <w:rFonts w:ascii="PT Sans" w:hAnsi="PT Sans"/>
          <w:color w:val="auto"/>
        </w:rPr>
      </w:pPr>
      <w:r w:rsidRPr="00F105A6">
        <w:rPr>
          <w:rFonts w:ascii="PT Sans" w:hAnsi="PT Sans"/>
          <w:color w:val="auto"/>
        </w:rPr>
        <w:t>Steuerberater, Rechtsanwälte, externer Datenschutzbeauf</w:t>
      </w:r>
      <w:r w:rsidR="00456806" w:rsidRPr="00F105A6">
        <w:rPr>
          <w:rFonts w:ascii="PT Sans" w:hAnsi="PT Sans"/>
          <w:color w:val="auto"/>
        </w:rPr>
        <w:softHyphen/>
      </w:r>
      <w:r w:rsidRPr="00F105A6">
        <w:rPr>
          <w:rFonts w:ascii="PT Sans" w:hAnsi="PT Sans"/>
          <w:color w:val="auto"/>
        </w:rPr>
        <w:t>tragter</w:t>
      </w:r>
    </w:p>
    <w:p w14:paraId="089D8A48"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Beh</w:t>
      </w:r>
      <w:r w:rsidRPr="00F105A6">
        <w:rPr>
          <w:rFonts w:ascii="PT Sans" w:hAnsi="PT Sans"/>
          <w:color w:val="auto"/>
          <w:lang w:val="sv-SE"/>
        </w:rPr>
        <w:t>ö</w:t>
      </w:r>
      <w:r w:rsidRPr="00F105A6">
        <w:rPr>
          <w:rFonts w:ascii="PT Sans" w:hAnsi="PT Sans"/>
          <w:color w:val="auto"/>
        </w:rPr>
        <w:t>rden (z.B. Rechnungshöfe) und Gerichte</w:t>
      </w:r>
    </w:p>
    <w:p w14:paraId="1ECEA6FA" w14:textId="77777777" w:rsidR="002A6BA8" w:rsidRPr="00F105A6" w:rsidRDefault="00B2497B" w:rsidP="00F105A6">
      <w:pPr>
        <w:pStyle w:val="berschrift1"/>
      </w:pPr>
      <w:r w:rsidRPr="00F105A6">
        <w:t>Werden Daten in ein Drittland oder an eine in</w:t>
      </w:r>
      <w:r w:rsidR="00456806" w:rsidRPr="00F105A6">
        <w:softHyphen/>
      </w:r>
      <w:r w:rsidRPr="00F105A6">
        <w:t>ternationale Organisation übermittelt?</w:t>
      </w:r>
    </w:p>
    <w:p w14:paraId="78E88ED9"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Ihre Daten werden grundsätzlich nur innerhalb der Europäischen Union und Staaten innerhalb des Europäischen Wirtschaftsraums (EWR) verar</w:t>
      </w:r>
      <w:r w:rsidR="00456806" w:rsidRPr="00F105A6">
        <w:rPr>
          <w:rFonts w:ascii="PT Sans" w:hAnsi="PT Sans"/>
          <w:color w:val="auto"/>
        </w:rPr>
        <w:softHyphen/>
      </w:r>
      <w:r w:rsidRPr="00F105A6">
        <w:rPr>
          <w:rFonts w:ascii="PT Sans" w:hAnsi="PT Sans"/>
          <w:color w:val="auto"/>
        </w:rPr>
        <w:t xml:space="preserve">beitet. </w:t>
      </w:r>
    </w:p>
    <w:p w14:paraId="0CBD065C" w14:textId="77777777" w:rsidR="002A6BA8" w:rsidRPr="00F105A6" w:rsidRDefault="002A6BA8">
      <w:pPr>
        <w:pStyle w:val="Text"/>
        <w:shd w:val="clear" w:color="auto" w:fill="FFFFFF"/>
        <w:rPr>
          <w:rFonts w:ascii="PT Sans" w:hAnsi="PT Sans"/>
          <w:color w:val="auto"/>
        </w:rPr>
      </w:pPr>
    </w:p>
    <w:p w14:paraId="4AA99DB6"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Für den Fall, dass wir Ihre Daten mit Hilfe einer Software verarbeiten und die Server des Anbieters der Software sich ganz oder teilweise in einem Drittland befinden (z.B. USA), haben wir mit dem Anbieter ent</w:t>
      </w:r>
      <w:r w:rsidR="00456806" w:rsidRPr="00F105A6">
        <w:rPr>
          <w:rFonts w:ascii="PT Sans" w:hAnsi="PT Sans"/>
          <w:color w:val="auto"/>
        </w:rPr>
        <w:softHyphen/>
      </w:r>
      <w:r w:rsidRPr="00F105A6">
        <w:rPr>
          <w:rFonts w:ascii="PT Sans" w:hAnsi="PT Sans"/>
          <w:color w:val="auto"/>
        </w:rPr>
        <w:t>sprechende Vereinbarungen getroffen, die die datenschutzkonforme Verarbeitung Ihrer Daten im Drittland gewährleisten. Die Verarbeitung erfolgt in diesem Fall z.B. aufgrund von EU-Standardvertragsklauseln und/oder des Privacy Shield Abkommens. Die im Drittland befindlichen Server der Anbieter sind nach der internationalen Norm für Informati</w:t>
      </w:r>
      <w:r w:rsidR="00456806" w:rsidRPr="00F105A6">
        <w:rPr>
          <w:rFonts w:ascii="PT Sans" w:hAnsi="PT Sans"/>
          <w:color w:val="auto"/>
        </w:rPr>
        <w:softHyphen/>
      </w:r>
      <w:r w:rsidRPr="00F105A6">
        <w:rPr>
          <w:rFonts w:ascii="PT Sans" w:hAnsi="PT Sans"/>
          <w:color w:val="auto"/>
        </w:rPr>
        <w:t xml:space="preserve">onssicherheits-Managementsysteme ISO/EIC 27001. </w:t>
      </w:r>
    </w:p>
    <w:p w14:paraId="681421FC" w14:textId="77777777" w:rsidR="002A6BA8" w:rsidRPr="00F105A6" w:rsidRDefault="00B2497B" w:rsidP="00F105A6">
      <w:pPr>
        <w:pStyle w:val="berschrift1"/>
      </w:pPr>
      <w:r w:rsidRPr="00F105A6">
        <w:t>Wie lange werden Ihre Daten gespeichert?</w:t>
      </w:r>
    </w:p>
    <w:p w14:paraId="6768BCB3"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Wir verarbeiten und speichern Ihre personenbezogenen Daten solange dies für den Zweck, für den sie primär erhoben worden sind (z.B. Pro</w:t>
      </w:r>
      <w:r w:rsidR="00456806" w:rsidRPr="00F105A6">
        <w:rPr>
          <w:rFonts w:ascii="PT Sans" w:hAnsi="PT Sans"/>
          <w:color w:val="auto"/>
        </w:rPr>
        <w:softHyphen/>
      </w:r>
      <w:r w:rsidRPr="00F105A6">
        <w:rPr>
          <w:rFonts w:ascii="PT Sans" w:hAnsi="PT Sans"/>
          <w:color w:val="auto"/>
        </w:rPr>
        <w:t>jek</w:t>
      </w:r>
      <w:r w:rsidR="000C40E3" w:rsidRPr="00F105A6">
        <w:rPr>
          <w:rFonts w:ascii="PT Sans" w:hAnsi="PT Sans"/>
          <w:color w:val="auto"/>
        </w:rPr>
        <w:t>tbegleitung oder Führung der Beratungsstatistik</w:t>
      </w:r>
      <w:r w:rsidRPr="00F105A6">
        <w:rPr>
          <w:rFonts w:ascii="PT Sans" w:hAnsi="PT Sans"/>
          <w:color w:val="auto"/>
        </w:rPr>
        <w:t xml:space="preserve">), erforderlich ist. Nach der Zweckerreichung oder Zweckwegfall (z.B. </w:t>
      </w:r>
      <w:r w:rsidR="000C40E3" w:rsidRPr="00F105A6">
        <w:rPr>
          <w:rFonts w:ascii="PT Sans" w:hAnsi="PT Sans"/>
          <w:color w:val="auto"/>
        </w:rPr>
        <w:t>Beendigung eines Projekts</w:t>
      </w:r>
      <w:r w:rsidRPr="00F105A6">
        <w:rPr>
          <w:rFonts w:ascii="PT Sans" w:hAnsi="PT Sans"/>
          <w:color w:val="auto"/>
        </w:rPr>
        <w:t>) werden die personenbezogenen Daten gelöscht oder für eine weitere Aufbewahrung bzw. Verarbeitung gesperrt.</w:t>
      </w:r>
    </w:p>
    <w:p w14:paraId="381C1E68" w14:textId="77777777" w:rsidR="002A6BA8" w:rsidRPr="00F105A6" w:rsidRDefault="002A6BA8">
      <w:pPr>
        <w:pStyle w:val="Text"/>
        <w:shd w:val="clear" w:color="auto" w:fill="FFFFFF"/>
        <w:rPr>
          <w:rFonts w:ascii="PT Sans" w:hAnsi="PT Sans"/>
          <w:color w:val="auto"/>
        </w:rPr>
      </w:pPr>
    </w:p>
    <w:p w14:paraId="29C74D88"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Eine längere Aufbewahrung erfolgt, wenn und soweit wir aufgrund einer vertraglichen Vereinbarung, einer gesetzlichen Verpflichtung oder auf</w:t>
      </w:r>
      <w:r w:rsidR="00456806" w:rsidRPr="00F105A6">
        <w:rPr>
          <w:rFonts w:ascii="PT Sans" w:hAnsi="PT Sans"/>
          <w:color w:val="auto"/>
        </w:rPr>
        <w:softHyphen/>
      </w:r>
      <w:r w:rsidRPr="00F105A6">
        <w:rPr>
          <w:rFonts w:ascii="PT Sans" w:hAnsi="PT Sans"/>
          <w:color w:val="auto"/>
        </w:rPr>
        <w:t xml:space="preserve">grund berechtigter Interessen zu einer weiteren Aufbewahrung und im jeweiligen Zusammenhang erforderlichen Verarbeitung berechtigt bzw. verpflichtet sind. </w:t>
      </w:r>
    </w:p>
    <w:p w14:paraId="5DF61466" w14:textId="77777777" w:rsidR="002A6BA8" w:rsidRPr="00F105A6" w:rsidRDefault="002A6BA8">
      <w:pPr>
        <w:pStyle w:val="Text"/>
        <w:shd w:val="clear" w:color="auto" w:fill="FFFFFF"/>
        <w:rPr>
          <w:rFonts w:ascii="PT Sans" w:hAnsi="PT Sans"/>
          <w:color w:val="auto"/>
        </w:rPr>
      </w:pPr>
    </w:p>
    <w:p w14:paraId="44797D86"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Da die gesetzlichen Aufbewahrungsfristen meist 10 Jahre betragen, wer</w:t>
      </w:r>
      <w:r w:rsidR="00456806" w:rsidRPr="00F105A6">
        <w:rPr>
          <w:rFonts w:ascii="PT Sans" w:hAnsi="PT Sans"/>
          <w:color w:val="auto"/>
        </w:rPr>
        <w:softHyphen/>
      </w:r>
      <w:r w:rsidRPr="00F105A6">
        <w:rPr>
          <w:rFonts w:ascii="PT Sans" w:hAnsi="PT Sans"/>
          <w:color w:val="auto"/>
        </w:rPr>
        <w:t>den ihre personenbezogenen Daten spätestens mit Ablauf des 10. Jahres nach ihrer Erhebung gelöscht. Dies betrifft insbesondere personenbezo</w:t>
      </w:r>
      <w:r w:rsidR="00456806" w:rsidRPr="00F105A6">
        <w:rPr>
          <w:rFonts w:ascii="PT Sans" w:hAnsi="PT Sans"/>
          <w:color w:val="auto"/>
        </w:rPr>
        <w:softHyphen/>
      </w:r>
      <w:r w:rsidRPr="00F105A6">
        <w:rPr>
          <w:rFonts w:ascii="PT Sans" w:hAnsi="PT Sans"/>
          <w:color w:val="auto"/>
        </w:rPr>
        <w:t xml:space="preserve">gene Daten die Sie uns im Rahmen einer </w:t>
      </w:r>
      <w:r w:rsidR="000C40E3" w:rsidRPr="00F105A6">
        <w:rPr>
          <w:rFonts w:ascii="PT Sans" w:hAnsi="PT Sans"/>
          <w:color w:val="auto"/>
        </w:rPr>
        <w:t>Beauftragung als Dienstleister</w:t>
      </w:r>
      <w:r w:rsidRPr="00F105A6">
        <w:rPr>
          <w:rFonts w:ascii="PT Sans" w:hAnsi="PT Sans"/>
          <w:color w:val="auto"/>
        </w:rPr>
        <w:t xml:space="preserve"> mitteilen. Personenbezogene Daten, die für die Erfüllung der gesetzli</w:t>
      </w:r>
      <w:r w:rsidR="00456806" w:rsidRPr="00F105A6">
        <w:rPr>
          <w:rFonts w:ascii="PT Sans" w:hAnsi="PT Sans"/>
          <w:color w:val="auto"/>
        </w:rPr>
        <w:softHyphen/>
      </w:r>
      <w:r w:rsidRPr="00F105A6">
        <w:rPr>
          <w:rFonts w:ascii="PT Sans" w:hAnsi="PT Sans"/>
          <w:color w:val="auto"/>
        </w:rPr>
        <w:t xml:space="preserve">chen Aufbewahrungspflichten gespeichert werden, werden im Übrigen für keine anderen Zwecke verarbeitet. </w:t>
      </w:r>
    </w:p>
    <w:p w14:paraId="03D149D0" w14:textId="77777777" w:rsidR="002A6BA8" w:rsidRPr="00F105A6" w:rsidRDefault="002A6BA8">
      <w:pPr>
        <w:pStyle w:val="Text"/>
        <w:shd w:val="clear" w:color="auto" w:fill="FFFFFF"/>
        <w:ind w:left="360"/>
        <w:rPr>
          <w:rFonts w:ascii="PT Sans" w:hAnsi="PT Sans"/>
          <w:color w:val="auto"/>
        </w:rPr>
      </w:pPr>
    </w:p>
    <w:p w14:paraId="0F0952A8" w14:textId="77777777" w:rsidR="002A6BA8" w:rsidRPr="00F105A6" w:rsidRDefault="00B2497B">
      <w:pPr>
        <w:pStyle w:val="Text"/>
        <w:shd w:val="clear" w:color="auto" w:fill="FFFFFF"/>
        <w:rPr>
          <w:rFonts w:ascii="PT Sans" w:hAnsi="PT Sans"/>
          <w:color w:val="auto"/>
        </w:rPr>
      </w:pPr>
      <w:r w:rsidRPr="00F105A6">
        <w:rPr>
          <w:rFonts w:ascii="PT Sans" w:hAnsi="PT Sans"/>
          <w:color w:val="auto"/>
        </w:rPr>
        <w:t>Sofern die Datenverarbeitung im berechtigten Interesse von uns oder einem Dritten erfolgt, werden die personenbezogenen Daten gel</w:t>
      </w:r>
      <w:r w:rsidRPr="00F105A6">
        <w:rPr>
          <w:rFonts w:ascii="PT Sans" w:hAnsi="PT Sans"/>
          <w:color w:val="auto"/>
          <w:lang w:val="sv-SE"/>
        </w:rPr>
        <w:t>ö</w:t>
      </w:r>
      <w:r w:rsidRPr="00F105A6">
        <w:rPr>
          <w:rFonts w:ascii="PT Sans" w:hAnsi="PT Sans"/>
          <w:color w:val="auto"/>
        </w:rPr>
        <w:t>scht, sobald dieses Interesse nicht mehr besteht und keine gesetzlichen Auf</w:t>
      </w:r>
      <w:r w:rsidR="00456806" w:rsidRPr="00F105A6">
        <w:rPr>
          <w:rFonts w:ascii="PT Sans" w:hAnsi="PT Sans"/>
          <w:color w:val="auto"/>
        </w:rPr>
        <w:softHyphen/>
      </w:r>
      <w:r w:rsidRPr="00F105A6">
        <w:rPr>
          <w:rFonts w:ascii="PT Sans" w:hAnsi="PT Sans"/>
          <w:color w:val="auto"/>
        </w:rPr>
        <w:t>bewahrungsfristen bestehen. Die in der Beratungsstatistik verarbeiteten personenbezogenen Daten werden z.B. gelöscht, wenn sich der An</w:t>
      </w:r>
      <w:r w:rsidR="00456806" w:rsidRPr="00F105A6">
        <w:rPr>
          <w:rFonts w:ascii="PT Sans" w:hAnsi="PT Sans"/>
          <w:color w:val="auto"/>
        </w:rPr>
        <w:softHyphen/>
      </w:r>
      <w:r w:rsidRPr="00F105A6">
        <w:rPr>
          <w:rFonts w:ascii="PT Sans" w:hAnsi="PT Sans"/>
          <w:color w:val="auto"/>
        </w:rPr>
        <w:t>sprechpartner eines Klienten ändert und wir davon Kenntnis erlangen oder wenn wir zu einem bestimmten Klienten länger als drei Jahre kei</w:t>
      </w:r>
      <w:r w:rsidR="00456806" w:rsidRPr="00F105A6">
        <w:rPr>
          <w:rFonts w:ascii="PT Sans" w:hAnsi="PT Sans"/>
          <w:color w:val="auto"/>
        </w:rPr>
        <w:softHyphen/>
      </w:r>
      <w:r w:rsidRPr="00F105A6">
        <w:rPr>
          <w:rFonts w:ascii="PT Sans" w:hAnsi="PT Sans"/>
          <w:color w:val="auto"/>
        </w:rPr>
        <w:t xml:space="preserve">nen Kontakt mehr hatten. </w:t>
      </w:r>
    </w:p>
    <w:p w14:paraId="73B4C34E" w14:textId="77777777" w:rsidR="002A6BA8" w:rsidRPr="00F105A6" w:rsidRDefault="00B2497B" w:rsidP="00F105A6">
      <w:pPr>
        <w:pStyle w:val="berschrift1"/>
      </w:pPr>
      <w:r w:rsidRPr="00F105A6">
        <w:t>Welche Datenschutzrechte haben Sie?</w:t>
      </w:r>
    </w:p>
    <w:p w14:paraId="78B58417" w14:textId="77777777" w:rsidR="002A6BA8" w:rsidRPr="00F105A6" w:rsidRDefault="00B2497B">
      <w:pPr>
        <w:pStyle w:val="Text"/>
        <w:rPr>
          <w:rFonts w:ascii="PT Sans" w:hAnsi="PT Sans"/>
          <w:color w:val="auto"/>
        </w:rPr>
      </w:pPr>
      <w:r w:rsidRPr="00F105A6">
        <w:rPr>
          <w:rFonts w:ascii="PT Sans" w:hAnsi="PT Sans"/>
          <w:color w:val="auto"/>
        </w:rPr>
        <w:t>Sie haben die folgenden Rechte im Hinblick auf die Sie betreffenden personenbezogenen Daten, die Sie uns gegenüber geltend machen k</w:t>
      </w:r>
      <w:r w:rsidRPr="00F105A6">
        <w:rPr>
          <w:rFonts w:ascii="PT Sans" w:hAnsi="PT Sans"/>
          <w:color w:val="auto"/>
          <w:lang w:val="sv-SE"/>
        </w:rPr>
        <w:t>ö</w:t>
      </w:r>
      <w:r w:rsidRPr="00F105A6">
        <w:rPr>
          <w:rFonts w:ascii="PT Sans" w:hAnsi="PT Sans"/>
          <w:color w:val="auto"/>
        </w:rPr>
        <w:t>n</w:t>
      </w:r>
      <w:r w:rsidR="00456806" w:rsidRPr="00F105A6">
        <w:rPr>
          <w:rFonts w:ascii="PT Sans" w:hAnsi="PT Sans"/>
          <w:color w:val="auto"/>
        </w:rPr>
        <w:softHyphen/>
      </w:r>
      <w:r w:rsidRPr="00F105A6">
        <w:rPr>
          <w:rFonts w:ascii="PT Sans" w:hAnsi="PT Sans"/>
          <w:color w:val="auto"/>
        </w:rPr>
        <w:t>nen:</w:t>
      </w:r>
    </w:p>
    <w:p w14:paraId="669950D4" w14:textId="77777777" w:rsidR="002A6BA8" w:rsidRPr="00F105A6" w:rsidRDefault="002A6BA8">
      <w:pPr>
        <w:pStyle w:val="Text"/>
        <w:rPr>
          <w:rFonts w:ascii="PT Sans" w:hAnsi="PT Sans"/>
          <w:color w:val="auto"/>
        </w:rPr>
      </w:pPr>
    </w:p>
    <w:p w14:paraId="22BEB334"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Recht auf Auskunft (Art. 15 DSGVO),</w:t>
      </w:r>
    </w:p>
    <w:p w14:paraId="08ED91BC"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Recht auf Berichtigung (Art. 16 DSGVO) oder L</w:t>
      </w:r>
      <w:r w:rsidRPr="00F105A6">
        <w:rPr>
          <w:rFonts w:ascii="PT Sans" w:hAnsi="PT Sans"/>
          <w:color w:val="auto"/>
          <w:lang w:val="sv-SE"/>
        </w:rPr>
        <w:t>ö</w:t>
      </w:r>
      <w:r w:rsidRPr="00F105A6">
        <w:rPr>
          <w:rFonts w:ascii="PT Sans" w:hAnsi="PT Sans"/>
          <w:color w:val="auto"/>
        </w:rPr>
        <w:t>schung (Art. 17 DSGVO),</w:t>
      </w:r>
    </w:p>
    <w:p w14:paraId="1CFC837C"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Recht auf Einschränkung der Verarbeitung (Art. 18 DSGVO),</w:t>
      </w:r>
    </w:p>
    <w:p w14:paraId="1E4CE9A4"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Recht auf Widerruf Ihrer Einwilligung (Art. 7 Abs. 3 DSGVO),</w:t>
      </w:r>
    </w:p>
    <w:p w14:paraId="07ABF7E5"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Recht auf Erhalt der Daten in einem strukturierten, gängigen, maschinenlesbaren Format („Datenübertragbarkeit</w:t>
      </w:r>
      <w:r w:rsidRPr="00F105A6">
        <w:rPr>
          <w:rFonts w:ascii="PT Sans" w:hAnsi="PT Sans"/>
          <w:color w:val="auto"/>
          <w:rtl/>
          <w:lang w:val="ar-SA"/>
        </w:rPr>
        <w:t>“</w:t>
      </w:r>
      <w:r w:rsidRPr="00F105A6">
        <w:rPr>
          <w:rFonts w:ascii="PT Sans" w:hAnsi="PT Sans"/>
          <w:color w:val="auto"/>
        </w:rPr>
        <w:t xml:space="preserve">) sowie </w:t>
      </w:r>
      <w:r w:rsidRPr="00F105A6">
        <w:rPr>
          <w:rFonts w:ascii="PT Sans" w:hAnsi="PT Sans"/>
          <w:color w:val="auto"/>
        </w:rPr>
        <w:t>Recht auf Weiterübermittlung der Daten an einen anderen Ver</w:t>
      </w:r>
      <w:r w:rsidR="00456806" w:rsidRPr="00F105A6">
        <w:rPr>
          <w:rFonts w:ascii="PT Sans" w:hAnsi="PT Sans"/>
          <w:color w:val="auto"/>
        </w:rPr>
        <w:softHyphen/>
      </w:r>
      <w:r w:rsidRPr="00F105A6">
        <w:rPr>
          <w:rFonts w:ascii="PT Sans" w:hAnsi="PT Sans"/>
          <w:color w:val="auto"/>
        </w:rPr>
        <w:t>antwortlichen, wenn die Voraussetzung des Art. 20 Abs. 1 lit. a, b DSGVO vorliegen (Art. 20 DSGVO).</w:t>
      </w:r>
    </w:p>
    <w:p w14:paraId="6B51D252" w14:textId="77777777" w:rsidR="002A6BA8" w:rsidRPr="00F105A6" w:rsidRDefault="00B2497B">
      <w:pPr>
        <w:pStyle w:val="Listenabsatz"/>
        <w:numPr>
          <w:ilvl w:val="0"/>
          <w:numId w:val="2"/>
        </w:numPr>
        <w:rPr>
          <w:rFonts w:ascii="PT Sans" w:hAnsi="PT Sans"/>
          <w:color w:val="auto"/>
        </w:rPr>
      </w:pPr>
      <w:r w:rsidRPr="00F105A6">
        <w:rPr>
          <w:rFonts w:ascii="PT Sans" w:hAnsi="PT Sans"/>
          <w:color w:val="auto"/>
        </w:rPr>
        <w:t>Recht auf Widerspruch gegen die Verarbeitung (Art. 21 DSGVO). Sie haben das Recht, aus Gründen, die sich aus Ihrer besonderen Situation ergeben, jederzeit gegen die Verarbei</w:t>
      </w:r>
      <w:r w:rsidR="00456806" w:rsidRPr="00F105A6">
        <w:rPr>
          <w:rFonts w:ascii="PT Sans" w:hAnsi="PT Sans"/>
          <w:color w:val="auto"/>
        </w:rPr>
        <w:softHyphen/>
      </w:r>
      <w:r w:rsidRPr="00F105A6">
        <w:rPr>
          <w:rFonts w:ascii="PT Sans" w:hAnsi="PT Sans"/>
          <w:color w:val="auto"/>
        </w:rPr>
        <w:t>tung Sie betreffender personenbezogener Daten, die aufgrund von Artikel 6 Absatz 1 Buchstabe f DSGVO (Datenverarbeitung auf der Grundlage einer Interessenabwägung) erfolgt, Wider</w:t>
      </w:r>
      <w:r w:rsidR="00456806" w:rsidRPr="00F105A6">
        <w:rPr>
          <w:rFonts w:ascii="PT Sans" w:hAnsi="PT Sans"/>
          <w:color w:val="auto"/>
        </w:rPr>
        <w:softHyphen/>
      </w:r>
      <w:r w:rsidRPr="00F105A6">
        <w:rPr>
          <w:rFonts w:ascii="PT Sans" w:hAnsi="PT Sans"/>
          <w:color w:val="auto"/>
        </w:rPr>
        <w:t>spruch einzulegen; Legen Sie Widerspruch ein, werden wir Ihre personenbezogenen Daten nicht mehr verarbeiten, es sei denn, wir k</w:t>
      </w:r>
      <w:r w:rsidRPr="00F105A6">
        <w:rPr>
          <w:rFonts w:ascii="PT Sans" w:hAnsi="PT Sans"/>
          <w:color w:val="auto"/>
          <w:lang w:val="sv-SE"/>
        </w:rPr>
        <w:t>ö</w:t>
      </w:r>
      <w:r w:rsidRPr="00F105A6">
        <w:rPr>
          <w:rFonts w:ascii="PT Sans" w:hAnsi="PT Sans"/>
          <w:color w:val="auto"/>
        </w:rPr>
        <w:t>nnen zwingende schutzwürdige Grü</w:t>
      </w:r>
      <w:r w:rsidRPr="00F105A6">
        <w:rPr>
          <w:rFonts w:ascii="PT Sans" w:hAnsi="PT Sans"/>
          <w:color w:val="auto"/>
          <w:lang w:val="da-DK"/>
        </w:rPr>
        <w:t>nde f</w:t>
      </w:r>
      <w:r w:rsidRPr="00F105A6">
        <w:rPr>
          <w:rFonts w:ascii="PT Sans" w:hAnsi="PT Sans"/>
          <w:color w:val="auto"/>
        </w:rPr>
        <w:t>ür die Verarbeitung nachweisen, die Ihre Interessen, Rechte und Frei</w:t>
      </w:r>
      <w:r w:rsidR="00456806" w:rsidRPr="00F105A6">
        <w:rPr>
          <w:rFonts w:ascii="PT Sans" w:hAnsi="PT Sans"/>
          <w:color w:val="auto"/>
        </w:rPr>
        <w:softHyphen/>
      </w:r>
      <w:r w:rsidRPr="00F105A6">
        <w:rPr>
          <w:rFonts w:ascii="PT Sans" w:hAnsi="PT Sans"/>
          <w:color w:val="auto"/>
        </w:rPr>
        <w:t>heiten überwiegen, oder die Verarbeitung dient der Geltend</w:t>
      </w:r>
      <w:r w:rsidR="00456806" w:rsidRPr="00F105A6">
        <w:rPr>
          <w:rFonts w:ascii="PT Sans" w:hAnsi="PT Sans"/>
          <w:color w:val="auto"/>
        </w:rPr>
        <w:softHyphen/>
      </w:r>
      <w:r w:rsidRPr="00F105A6">
        <w:rPr>
          <w:rFonts w:ascii="PT Sans" w:hAnsi="PT Sans"/>
          <w:color w:val="auto"/>
        </w:rPr>
        <w:t>machung, Ausübung oder Verteidigung von Rechtsansprüchen.</w:t>
      </w:r>
    </w:p>
    <w:p w14:paraId="3CFE9497" w14:textId="77777777" w:rsidR="002A6BA8" w:rsidRPr="00F105A6" w:rsidRDefault="002A6BA8">
      <w:pPr>
        <w:pStyle w:val="Listenabsatz"/>
        <w:ind w:left="360"/>
        <w:rPr>
          <w:rFonts w:ascii="PT Sans" w:eastAsia="Avenir Heavy" w:hAnsi="PT Sans" w:cs="Avenir Heavy"/>
          <w:color w:val="auto"/>
        </w:rPr>
      </w:pPr>
    </w:p>
    <w:p w14:paraId="0D9747FD" w14:textId="77777777" w:rsidR="002A6BA8" w:rsidRPr="00F105A6" w:rsidRDefault="00B2497B">
      <w:pPr>
        <w:pStyle w:val="Text"/>
        <w:rPr>
          <w:rFonts w:ascii="PT Sans" w:hAnsi="PT Sans"/>
          <w:color w:val="auto"/>
        </w:rPr>
      </w:pPr>
      <w:r w:rsidRPr="00F105A6">
        <w:rPr>
          <w:rFonts w:ascii="PT Sans" w:hAnsi="PT Sans"/>
          <w:color w:val="auto"/>
        </w:rPr>
        <w:t>Sie k</w:t>
      </w:r>
      <w:r w:rsidRPr="00F105A6">
        <w:rPr>
          <w:rFonts w:ascii="PT Sans" w:hAnsi="PT Sans"/>
          <w:color w:val="auto"/>
          <w:lang w:val="sv-SE"/>
        </w:rPr>
        <w:t>ö</w:t>
      </w:r>
      <w:r w:rsidRPr="00F105A6">
        <w:rPr>
          <w:rFonts w:ascii="PT Sans" w:hAnsi="PT Sans"/>
          <w:color w:val="auto"/>
        </w:rPr>
        <w:t>nnen Ihre Rechte durch Mitteilung an die oben genannten Kon</w:t>
      </w:r>
      <w:r w:rsidR="00456806" w:rsidRPr="00F105A6">
        <w:rPr>
          <w:rFonts w:ascii="PT Sans" w:hAnsi="PT Sans"/>
          <w:color w:val="auto"/>
        </w:rPr>
        <w:softHyphen/>
      </w:r>
      <w:r w:rsidRPr="00F105A6">
        <w:rPr>
          <w:rFonts w:ascii="PT Sans" w:hAnsi="PT Sans"/>
          <w:color w:val="auto"/>
        </w:rPr>
        <w:t>taktdaten der verantwortlichen Stelle geltend machen.</w:t>
      </w:r>
    </w:p>
    <w:p w14:paraId="7FB1744C" w14:textId="77777777" w:rsidR="002A6BA8" w:rsidRPr="00F105A6" w:rsidRDefault="002A6BA8">
      <w:pPr>
        <w:pStyle w:val="Text"/>
        <w:rPr>
          <w:rFonts w:ascii="PT Sans" w:hAnsi="PT Sans"/>
          <w:color w:val="auto"/>
        </w:rPr>
      </w:pPr>
    </w:p>
    <w:p w14:paraId="55C77B13" w14:textId="684C1EB6" w:rsidR="002A6BA8" w:rsidRDefault="00B2497B" w:rsidP="00E964D6">
      <w:pPr>
        <w:pStyle w:val="Text"/>
        <w:rPr>
          <w:rFonts w:ascii="PT Sans" w:hAnsi="PT Sans"/>
          <w:color w:val="auto"/>
        </w:rPr>
      </w:pPr>
      <w:r w:rsidRPr="00F105A6">
        <w:rPr>
          <w:rFonts w:ascii="PT Sans" w:hAnsi="PT Sans"/>
          <w:color w:val="auto"/>
        </w:rPr>
        <w:t>Sie haben zudem das Recht, sich bei einer Datenschutz-Aufsichtsbe</w:t>
      </w:r>
      <w:r w:rsidR="00456806" w:rsidRPr="00F105A6">
        <w:rPr>
          <w:rFonts w:ascii="PT Sans" w:hAnsi="PT Sans"/>
          <w:color w:val="auto"/>
        </w:rPr>
        <w:softHyphen/>
      </w:r>
      <w:r w:rsidRPr="00F105A6">
        <w:rPr>
          <w:rFonts w:ascii="PT Sans" w:hAnsi="PT Sans"/>
          <w:color w:val="auto"/>
        </w:rPr>
        <w:t>h</w:t>
      </w:r>
      <w:r w:rsidRPr="00F105A6">
        <w:rPr>
          <w:rFonts w:ascii="PT Sans" w:hAnsi="PT Sans"/>
          <w:color w:val="auto"/>
          <w:lang w:val="sv-SE"/>
        </w:rPr>
        <w:t>ö</w:t>
      </w:r>
      <w:r w:rsidRPr="00F105A6">
        <w:rPr>
          <w:rFonts w:ascii="PT Sans" w:hAnsi="PT Sans"/>
          <w:color w:val="auto"/>
        </w:rPr>
        <w:t>rde über die von uns vorgenommene Verarbeitung Ihrer personenbe</w:t>
      </w:r>
      <w:r w:rsidR="00456806" w:rsidRPr="00F105A6">
        <w:rPr>
          <w:rFonts w:ascii="PT Sans" w:hAnsi="PT Sans"/>
          <w:color w:val="auto"/>
        </w:rPr>
        <w:softHyphen/>
      </w:r>
      <w:r w:rsidRPr="00F105A6">
        <w:rPr>
          <w:rFonts w:ascii="PT Sans" w:hAnsi="PT Sans"/>
          <w:color w:val="auto"/>
        </w:rPr>
        <w:t>zogenen Daten zu beschweren (Art. 77 DSGVO).</w:t>
      </w:r>
    </w:p>
    <w:p w14:paraId="4B4321AE" w14:textId="696FE9D3" w:rsidR="00C96130" w:rsidRDefault="00C96130" w:rsidP="00E964D6">
      <w:pPr>
        <w:pStyle w:val="Text"/>
        <w:rPr>
          <w:rFonts w:ascii="PT Sans" w:hAnsi="PT Sans"/>
          <w:color w:val="auto"/>
        </w:rPr>
      </w:pPr>
    </w:p>
    <w:p w14:paraId="056A26C9" w14:textId="77777777" w:rsidR="00C96130" w:rsidRDefault="00C96130" w:rsidP="00E964D6">
      <w:pPr>
        <w:pStyle w:val="Text"/>
        <w:rPr>
          <w:rFonts w:ascii="PT Sans" w:hAnsi="PT Sans"/>
          <w:color w:val="auto"/>
        </w:rPr>
      </w:pPr>
    </w:p>
    <w:p w14:paraId="467B1B5F" w14:textId="7BD5ED37" w:rsidR="00C96130" w:rsidRDefault="00C96130" w:rsidP="00E964D6">
      <w:pPr>
        <w:pStyle w:val="Text"/>
        <w:rPr>
          <w:rFonts w:ascii="PT Sans" w:hAnsi="PT Sans"/>
          <w:color w:val="auto"/>
        </w:rPr>
      </w:pPr>
    </w:p>
    <w:tbl>
      <w:tblPr>
        <w:tblStyle w:val="Tabellenraster"/>
        <w:tblW w:w="0" w:type="auto"/>
        <w:tblInd w:w="-5" w:type="dxa"/>
        <w:tblLook w:val="04A0" w:firstRow="1" w:lastRow="0" w:firstColumn="1" w:lastColumn="0" w:noHBand="0" w:noVBand="1"/>
      </w:tblPr>
      <w:tblGrid>
        <w:gridCol w:w="2369"/>
        <w:gridCol w:w="2370"/>
      </w:tblGrid>
      <w:tr w:rsidR="00C96130" w14:paraId="77B1444D" w14:textId="77777777" w:rsidTr="00C96130">
        <w:tc>
          <w:tcPr>
            <w:tcW w:w="4739" w:type="dxa"/>
            <w:gridSpan w:val="2"/>
            <w:tcBorders>
              <w:bottom w:val="nil"/>
            </w:tcBorders>
          </w:tcPr>
          <w:p w14:paraId="735F5552" w14:textId="77777777" w:rsidR="00C96130" w:rsidRPr="00C96130" w:rsidRDefault="00C96130" w:rsidP="004B63CC">
            <w:pPr>
              <w:pStyle w:val="Text"/>
              <w:pBdr>
                <w:top w:val="none" w:sz="0" w:space="0" w:color="auto"/>
                <w:left w:val="none" w:sz="0" w:space="0" w:color="auto"/>
                <w:bottom w:val="none" w:sz="0" w:space="0" w:color="auto"/>
                <w:right w:val="none" w:sz="0" w:space="0" w:color="auto"/>
                <w:between w:val="none" w:sz="0" w:space="0" w:color="auto"/>
                <w:bar w:val="none" w:sz="0" w:color="auto"/>
              </w:pBdr>
              <w:rPr>
                <w:rFonts w:ascii="PT Sans" w:hAnsi="PT Sans" w:cs="Arial"/>
                <w:sz w:val="18"/>
                <w:szCs w:val="18"/>
              </w:rPr>
            </w:pPr>
            <w:r w:rsidRPr="00C96130">
              <w:rPr>
                <w:rFonts w:ascii="PT Sans" w:hAnsi="PT Sans" w:cs="Arial"/>
                <w:sz w:val="18"/>
                <w:szCs w:val="18"/>
              </w:rPr>
              <w:t>Ich habe die Informationen zum Datenschutz als Bestandteil des Antrags auf Mikroprojektförderung des House of Resources Dresden+ zur Kenntnis genommen.</w:t>
            </w:r>
          </w:p>
          <w:p w14:paraId="3FAD5561" w14:textId="4515E0D6" w:rsidR="00C96130" w:rsidRPr="00C96130" w:rsidRDefault="00C96130" w:rsidP="004B63CC">
            <w:pPr>
              <w:pStyle w:val="Text"/>
              <w:pBdr>
                <w:top w:val="none" w:sz="0" w:space="0" w:color="auto"/>
                <w:left w:val="none" w:sz="0" w:space="0" w:color="auto"/>
                <w:bottom w:val="none" w:sz="0" w:space="0" w:color="auto"/>
                <w:right w:val="none" w:sz="0" w:space="0" w:color="auto"/>
                <w:between w:val="none" w:sz="0" w:space="0" w:color="auto"/>
                <w:bar w:val="none" w:sz="0" w:color="auto"/>
              </w:pBdr>
              <w:rPr>
                <w:rFonts w:ascii="PT Sans" w:hAnsi="PT Sans" w:cs="Arial"/>
                <w:sz w:val="18"/>
                <w:szCs w:val="18"/>
              </w:rPr>
            </w:pPr>
          </w:p>
        </w:tc>
      </w:tr>
      <w:tr w:rsidR="00C96130" w14:paraId="29050253" w14:textId="77777777" w:rsidTr="00C96130">
        <w:trPr>
          <w:trHeight w:val="464"/>
        </w:trPr>
        <w:tc>
          <w:tcPr>
            <w:tcW w:w="4739" w:type="dxa"/>
            <w:gridSpan w:val="2"/>
            <w:tcBorders>
              <w:top w:val="nil"/>
              <w:bottom w:val="nil"/>
            </w:tcBorders>
          </w:tcPr>
          <w:p w14:paraId="6696248C" w14:textId="77777777" w:rsidR="00C96130" w:rsidRPr="00C96130" w:rsidRDefault="00C96130" w:rsidP="004B63CC">
            <w:pPr>
              <w:pStyle w:val="Text"/>
              <w:pBdr>
                <w:top w:val="none" w:sz="0" w:space="0" w:color="auto"/>
                <w:left w:val="none" w:sz="0" w:space="0" w:color="auto"/>
                <w:bottom w:val="none" w:sz="0" w:space="0" w:color="auto"/>
                <w:right w:val="none" w:sz="0" w:space="0" w:color="auto"/>
                <w:between w:val="none" w:sz="0" w:space="0" w:color="auto"/>
                <w:bar w:val="none" w:sz="0" w:color="auto"/>
              </w:pBdr>
              <w:rPr>
                <w:rFonts w:ascii="PT Sans" w:hAnsi="PT Sans" w:cs="Arial"/>
                <w:sz w:val="18"/>
                <w:szCs w:val="18"/>
              </w:rPr>
            </w:pPr>
          </w:p>
        </w:tc>
      </w:tr>
      <w:tr w:rsidR="00C96130" w14:paraId="471238B9" w14:textId="77777777" w:rsidTr="00C96130">
        <w:trPr>
          <w:trHeight w:val="499"/>
        </w:trPr>
        <w:tc>
          <w:tcPr>
            <w:tcW w:w="2369" w:type="dxa"/>
            <w:tcBorders>
              <w:top w:val="nil"/>
              <w:left w:val="single" w:sz="4" w:space="0" w:color="auto"/>
              <w:bottom w:val="single" w:sz="4" w:space="0" w:color="auto"/>
              <w:right w:val="nil"/>
            </w:tcBorders>
          </w:tcPr>
          <w:p w14:paraId="40370078" w14:textId="77777777" w:rsidR="00C96130" w:rsidRPr="00C96130" w:rsidRDefault="00C96130" w:rsidP="004B63CC">
            <w:pPr>
              <w:pStyle w:val="Text"/>
              <w:pBdr>
                <w:top w:val="none" w:sz="0" w:space="0" w:color="auto"/>
                <w:left w:val="none" w:sz="0" w:space="0" w:color="auto"/>
                <w:bottom w:val="none" w:sz="0" w:space="0" w:color="auto"/>
                <w:right w:val="none" w:sz="0" w:space="0" w:color="auto"/>
                <w:between w:val="none" w:sz="0" w:space="0" w:color="auto"/>
                <w:bar w:val="none" w:sz="0" w:color="auto"/>
              </w:pBdr>
              <w:rPr>
                <w:rFonts w:ascii="PT Sans" w:hAnsi="PT Sans" w:cs="Arial"/>
                <w:sz w:val="18"/>
                <w:szCs w:val="18"/>
              </w:rPr>
            </w:pPr>
          </w:p>
          <w:p w14:paraId="1919DF07" w14:textId="77777777" w:rsidR="00C96130" w:rsidRPr="00C96130" w:rsidRDefault="00C96130" w:rsidP="004B63CC">
            <w:pPr>
              <w:pStyle w:val="Text"/>
              <w:pBdr>
                <w:top w:val="none" w:sz="0" w:space="0" w:color="auto"/>
                <w:left w:val="none" w:sz="0" w:space="0" w:color="auto"/>
                <w:bottom w:val="none" w:sz="0" w:space="0" w:color="auto"/>
                <w:right w:val="none" w:sz="0" w:space="0" w:color="auto"/>
                <w:between w:val="none" w:sz="0" w:space="0" w:color="auto"/>
                <w:bar w:val="none" w:sz="0" w:color="auto"/>
              </w:pBdr>
              <w:rPr>
                <w:rFonts w:ascii="PT Sans" w:hAnsi="PT Sans" w:cs="Arial"/>
                <w:sz w:val="18"/>
                <w:szCs w:val="18"/>
              </w:rPr>
            </w:pPr>
            <w:r w:rsidRPr="00C96130">
              <w:rPr>
                <w:rFonts w:ascii="PT Sans" w:hAnsi="PT Sans" w:cs="Arial"/>
                <w:sz w:val="18"/>
                <w:szCs w:val="18"/>
              </w:rPr>
              <w:t>Datum</w:t>
            </w:r>
          </w:p>
        </w:tc>
        <w:tc>
          <w:tcPr>
            <w:tcW w:w="2370" w:type="dxa"/>
            <w:tcBorders>
              <w:top w:val="nil"/>
              <w:left w:val="nil"/>
              <w:bottom w:val="single" w:sz="4" w:space="0" w:color="auto"/>
              <w:right w:val="single" w:sz="4" w:space="0" w:color="auto"/>
            </w:tcBorders>
          </w:tcPr>
          <w:p w14:paraId="108DC472" w14:textId="77777777" w:rsidR="00C96130" w:rsidRPr="00C96130" w:rsidRDefault="00C96130" w:rsidP="004B63CC">
            <w:pPr>
              <w:pStyle w:val="Text"/>
              <w:pBdr>
                <w:top w:val="none" w:sz="0" w:space="0" w:color="auto"/>
                <w:left w:val="none" w:sz="0" w:space="0" w:color="auto"/>
                <w:bottom w:val="none" w:sz="0" w:space="0" w:color="auto"/>
                <w:right w:val="none" w:sz="0" w:space="0" w:color="auto"/>
                <w:between w:val="none" w:sz="0" w:space="0" w:color="auto"/>
                <w:bar w:val="none" w:sz="0" w:color="auto"/>
              </w:pBdr>
              <w:rPr>
                <w:rFonts w:ascii="PT Sans" w:hAnsi="PT Sans" w:cs="Arial"/>
                <w:sz w:val="18"/>
                <w:szCs w:val="18"/>
              </w:rPr>
            </w:pPr>
          </w:p>
          <w:p w14:paraId="29B60608" w14:textId="77777777" w:rsidR="00C96130" w:rsidRPr="00C96130" w:rsidRDefault="00C96130" w:rsidP="004B63CC">
            <w:pPr>
              <w:pStyle w:val="Text"/>
              <w:pBdr>
                <w:top w:val="none" w:sz="0" w:space="0" w:color="auto"/>
                <w:left w:val="none" w:sz="0" w:space="0" w:color="auto"/>
                <w:bottom w:val="none" w:sz="0" w:space="0" w:color="auto"/>
                <w:right w:val="none" w:sz="0" w:space="0" w:color="auto"/>
                <w:between w:val="none" w:sz="0" w:space="0" w:color="auto"/>
                <w:bar w:val="none" w:sz="0" w:color="auto"/>
              </w:pBdr>
              <w:rPr>
                <w:rFonts w:ascii="PT Sans" w:hAnsi="PT Sans" w:cs="Arial"/>
                <w:sz w:val="18"/>
                <w:szCs w:val="18"/>
              </w:rPr>
            </w:pPr>
            <w:r w:rsidRPr="00C96130">
              <w:rPr>
                <w:rFonts w:ascii="PT Sans" w:hAnsi="PT Sans" w:cs="Arial"/>
                <w:sz w:val="18"/>
                <w:szCs w:val="18"/>
              </w:rPr>
              <w:t>Unterschrift</w:t>
            </w:r>
          </w:p>
        </w:tc>
      </w:tr>
    </w:tbl>
    <w:p w14:paraId="58FA51C9" w14:textId="77777777" w:rsidR="00C96130" w:rsidRPr="00F105A6" w:rsidRDefault="00C96130" w:rsidP="00E964D6">
      <w:pPr>
        <w:pStyle w:val="Text"/>
        <w:rPr>
          <w:rFonts w:ascii="PT Sans" w:hAnsi="PT Sans"/>
          <w:color w:val="auto"/>
        </w:rPr>
      </w:pPr>
    </w:p>
    <w:sectPr w:rsidR="00C96130" w:rsidRPr="00F105A6">
      <w:type w:val="continuous"/>
      <w:pgSz w:w="11900" w:h="16840"/>
      <w:pgMar w:top="720" w:right="720" w:bottom="720" w:left="72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9D9D7" w14:textId="77777777" w:rsidR="00543ED5" w:rsidRDefault="00543ED5">
      <w:r>
        <w:separator/>
      </w:r>
    </w:p>
  </w:endnote>
  <w:endnote w:type="continuationSeparator" w:id="0">
    <w:p w14:paraId="50E64C91" w14:textId="77777777" w:rsidR="00543ED5" w:rsidRDefault="0054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PT Sans">
    <w:panose1 w:val="020B0503020203020204"/>
    <w:charset w:val="00"/>
    <w:family w:val="swiss"/>
    <w:pitch w:val="variable"/>
    <w:sig w:usb0="A00002EF" w:usb1="5000204B" w:usb2="00000000" w:usb3="00000000" w:csb0="00000097" w:csb1="00000000"/>
  </w:font>
  <w:font w:name="Avenir Heavy">
    <w:altName w:val="Trebuchet MS"/>
    <w:charset w:val="00"/>
    <w:family w:val="roman"/>
    <w:pitch w:val="default"/>
  </w:font>
  <w:font w:name="Helvetica Neue">
    <w:altName w:val="Corbel"/>
    <w:charset w:val="00"/>
    <w:family w:val="roman"/>
    <w:pitch w:val="default"/>
  </w:font>
  <w:font w:name="Avenir Book">
    <w:altName w:val="Corbel"/>
    <w:charset w:val="00"/>
    <w:family w:val="roman"/>
    <w:pitch w:val="default"/>
  </w:font>
  <w:font w:name="Segoe UI">
    <w:panose1 w:val="020B0502040204020203"/>
    <w:charset w:val="00"/>
    <w:family w:val="swiss"/>
    <w:pitch w:val="variable"/>
    <w:sig w:usb0="E4002EFF" w:usb1="C000E47F" w:usb2="00000009" w:usb3="00000000" w:csb0="000001FF" w:csb1="00000000"/>
  </w:font>
  <w:font w:name="Avenir Light">
    <w:altName w:val="Century Gothic"/>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DB0F" w14:textId="77777777" w:rsidR="00642757" w:rsidRDefault="00642757">
    <w:pPr>
      <w:pStyle w:val="Fuzeil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2926B" w14:textId="0810DA0C" w:rsidR="002A6BA8" w:rsidRDefault="00B2497B">
    <w:pPr>
      <w:pStyle w:val="Fuzeile"/>
      <w:rPr>
        <w:rFonts w:hint="eastAsia"/>
      </w:rPr>
    </w:pPr>
    <w:r>
      <w:rPr>
        <w:sz w:val="12"/>
        <w:szCs w:val="12"/>
      </w:rPr>
      <w:t xml:space="preserve">Seite </w:t>
    </w:r>
    <w:r>
      <w:rPr>
        <w:sz w:val="12"/>
        <w:szCs w:val="12"/>
      </w:rPr>
      <w:fldChar w:fldCharType="begin"/>
    </w:r>
    <w:r>
      <w:rPr>
        <w:sz w:val="12"/>
        <w:szCs w:val="12"/>
      </w:rPr>
      <w:instrText xml:space="preserve"> PAGE </w:instrText>
    </w:r>
    <w:r>
      <w:rPr>
        <w:sz w:val="12"/>
        <w:szCs w:val="12"/>
      </w:rPr>
      <w:fldChar w:fldCharType="separate"/>
    </w:r>
    <w:r w:rsidR="00870067">
      <w:rPr>
        <w:rFonts w:hint="eastAsia"/>
        <w:noProof/>
        <w:sz w:val="12"/>
        <w:szCs w:val="12"/>
      </w:rPr>
      <w:t>2</w:t>
    </w:r>
    <w:r>
      <w:rPr>
        <w:sz w:val="12"/>
        <w:szCs w:val="12"/>
      </w:rPr>
      <w:fldChar w:fldCharType="end"/>
    </w:r>
    <w:r>
      <w:rPr>
        <w:sz w:val="12"/>
        <w:szCs w:val="12"/>
      </w:rPr>
      <w:t xml:space="preserve"> von </w:t>
    </w:r>
    <w:r>
      <w:rPr>
        <w:sz w:val="12"/>
        <w:szCs w:val="12"/>
      </w:rPr>
      <w:fldChar w:fldCharType="begin"/>
    </w:r>
    <w:r>
      <w:rPr>
        <w:sz w:val="12"/>
        <w:szCs w:val="12"/>
      </w:rPr>
      <w:instrText xml:space="preserve"> NUMPAGES </w:instrText>
    </w:r>
    <w:r>
      <w:rPr>
        <w:sz w:val="12"/>
        <w:szCs w:val="12"/>
      </w:rPr>
      <w:fldChar w:fldCharType="separate"/>
    </w:r>
    <w:r w:rsidR="00870067">
      <w:rPr>
        <w:rFonts w:hint="eastAsia"/>
        <w:noProof/>
        <w:sz w:val="12"/>
        <w:szCs w:val="12"/>
      </w:rPr>
      <w:t>2</w:t>
    </w:r>
    <w:r>
      <w:rPr>
        <w:sz w:val="12"/>
        <w:szCs w:val="12"/>
      </w:rPr>
      <w:fldChar w:fldCharType="end"/>
    </w:r>
    <w:r>
      <w:rPr>
        <w:sz w:val="12"/>
        <w:szCs w:val="12"/>
      </w:rPr>
      <w:t xml:space="preserve"> </w:t>
    </w:r>
    <w:r>
      <w:rPr>
        <w:sz w:val="12"/>
        <w:szCs w:val="12"/>
      </w:rPr>
      <w:tab/>
    </w:r>
    <w:r>
      <w:rPr>
        <w:sz w:val="12"/>
        <w:szCs w:val="12"/>
      </w:rPr>
      <w:tab/>
      <w:t xml:space="preserve">Datenschutzinformationen des </w:t>
    </w:r>
    <w:r w:rsidR="00501648">
      <w:rPr>
        <w:sz w:val="12"/>
        <w:szCs w:val="12"/>
      </w:rPr>
      <w:t>Kulturbüro</w:t>
    </w:r>
    <w:r w:rsidR="00773A85">
      <w:rPr>
        <w:sz w:val="12"/>
        <w:szCs w:val="12"/>
      </w:rPr>
      <w:t>s</w:t>
    </w:r>
    <w:r>
      <w:rPr>
        <w:sz w:val="12"/>
        <w:szCs w:val="12"/>
      </w:rPr>
      <w:t xml:space="preserve"> Dresden; Stand: </w:t>
    </w:r>
    <w:r w:rsidR="00642757">
      <w:rPr>
        <w:sz w:val="12"/>
        <w:szCs w:val="12"/>
      </w:rPr>
      <w:t>20</w:t>
    </w:r>
    <w:r w:rsidR="00E952C3">
      <w:rPr>
        <w:sz w:val="12"/>
        <w:szCs w:val="12"/>
      </w:rPr>
      <w:t>.10</w:t>
    </w:r>
    <w:r w:rsidR="00642757">
      <w:rPr>
        <w:sz w:val="12"/>
        <w:szCs w:val="12"/>
      </w:rPr>
      <w:t>.2023, geprüft durch DSB 10/23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DABE" w14:textId="77777777" w:rsidR="00642757" w:rsidRDefault="00642757">
    <w:pPr>
      <w:pStyle w:val="Fuzeil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95E4B" w14:textId="77777777" w:rsidR="00543ED5" w:rsidRDefault="00543ED5">
      <w:r>
        <w:separator/>
      </w:r>
    </w:p>
  </w:footnote>
  <w:footnote w:type="continuationSeparator" w:id="0">
    <w:p w14:paraId="53368A15" w14:textId="77777777" w:rsidR="00543ED5" w:rsidRDefault="0054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ECFA" w14:textId="77777777" w:rsidR="00642757" w:rsidRDefault="006427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60F39" w14:textId="77777777" w:rsidR="00642757" w:rsidRDefault="0064275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182B7" w14:textId="77777777" w:rsidR="00642757" w:rsidRDefault="006427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025C2"/>
    <w:multiLevelType w:val="hybridMultilevel"/>
    <w:tmpl w:val="62304454"/>
    <w:lvl w:ilvl="0" w:tplc="04070017">
      <w:start w:val="1"/>
      <w:numFmt w:val="lowerLetter"/>
      <w:lvlText w:val="%1)"/>
      <w:lvlJc w:val="left"/>
      <w:pPr>
        <w:ind w:left="927"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E8C8D42C">
      <w:start w:val="1"/>
      <w:numFmt w:val="bullet"/>
      <w:lvlText w:val="o"/>
      <w:lvlJc w:val="left"/>
      <w:pPr>
        <w:ind w:left="136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D21726">
      <w:start w:val="1"/>
      <w:numFmt w:val="bullet"/>
      <w:lvlText w:val="▪"/>
      <w:lvlJc w:val="left"/>
      <w:pPr>
        <w:ind w:left="208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B623F2">
      <w:start w:val="1"/>
      <w:numFmt w:val="bullet"/>
      <w:lvlText w:val="·"/>
      <w:lvlJc w:val="left"/>
      <w:pPr>
        <w:ind w:left="280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6A8856">
      <w:start w:val="1"/>
      <w:numFmt w:val="bullet"/>
      <w:lvlText w:val="o"/>
      <w:lvlJc w:val="left"/>
      <w:pPr>
        <w:ind w:left="352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BCF19C">
      <w:start w:val="1"/>
      <w:numFmt w:val="bullet"/>
      <w:lvlText w:val="▪"/>
      <w:lvlJc w:val="left"/>
      <w:pPr>
        <w:ind w:left="424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488F1A">
      <w:start w:val="1"/>
      <w:numFmt w:val="bullet"/>
      <w:lvlText w:val="·"/>
      <w:lvlJc w:val="left"/>
      <w:pPr>
        <w:ind w:left="496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1AB88C">
      <w:start w:val="1"/>
      <w:numFmt w:val="bullet"/>
      <w:lvlText w:val="o"/>
      <w:lvlJc w:val="left"/>
      <w:pPr>
        <w:ind w:left="568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FAE46C">
      <w:start w:val="1"/>
      <w:numFmt w:val="bullet"/>
      <w:lvlText w:val="▪"/>
      <w:lvlJc w:val="left"/>
      <w:pPr>
        <w:ind w:left="640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650C81"/>
    <w:multiLevelType w:val="hybridMultilevel"/>
    <w:tmpl w:val="DE92469A"/>
    <w:styleLink w:val="ImportierterStil1"/>
    <w:lvl w:ilvl="0" w:tplc="188E4D0C">
      <w:start w:val="1"/>
      <w:numFmt w:val="bullet"/>
      <w:lvlText w:val="·"/>
      <w:lvlJc w:val="left"/>
      <w:pPr>
        <w:ind w:left="64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12A2E54">
      <w:start w:val="1"/>
      <w:numFmt w:val="bullet"/>
      <w:lvlText w:val="o"/>
      <w:lvlJc w:val="left"/>
      <w:pPr>
        <w:ind w:left="136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BA997E">
      <w:start w:val="1"/>
      <w:numFmt w:val="bullet"/>
      <w:lvlText w:val="▪"/>
      <w:lvlJc w:val="left"/>
      <w:pPr>
        <w:ind w:left="208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5AFED8">
      <w:start w:val="1"/>
      <w:numFmt w:val="bullet"/>
      <w:lvlText w:val="·"/>
      <w:lvlJc w:val="left"/>
      <w:pPr>
        <w:ind w:left="280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22CCFA">
      <w:start w:val="1"/>
      <w:numFmt w:val="bullet"/>
      <w:lvlText w:val="o"/>
      <w:lvlJc w:val="left"/>
      <w:pPr>
        <w:ind w:left="352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DDA9EA4">
      <w:start w:val="1"/>
      <w:numFmt w:val="bullet"/>
      <w:lvlText w:val="▪"/>
      <w:lvlJc w:val="left"/>
      <w:pPr>
        <w:ind w:left="424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BC264E">
      <w:start w:val="1"/>
      <w:numFmt w:val="bullet"/>
      <w:lvlText w:val="·"/>
      <w:lvlJc w:val="left"/>
      <w:pPr>
        <w:ind w:left="4961"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EC9B3C">
      <w:start w:val="1"/>
      <w:numFmt w:val="bullet"/>
      <w:lvlText w:val="o"/>
      <w:lvlJc w:val="left"/>
      <w:pPr>
        <w:ind w:left="568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B83D60">
      <w:start w:val="1"/>
      <w:numFmt w:val="bullet"/>
      <w:lvlText w:val="▪"/>
      <w:lvlJc w:val="left"/>
      <w:pPr>
        <w:ind w:left="6401"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6A115B0"/>
    <w:multiLevelType w:val="hybridMultilevel"/>
    <w:tmpl w:val="DE92469A"/>
    <w:numStyleLink w:val="ImportierterStil1"/>
  </w:abstractNum>
  <w:abstractNum w:abstractNumId="3" w15:restartNumberingAfterBreak="0">
    <w:nsid w:val="615C5322"/>
    <w:multiLevelType w:val="hybridMultilevel"/>
    <w:tmpl w:val="31446C28"/>
    <w:lvl w:ilvl="0" w:tplc="0407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8C8D42C">
      <w:start w:val="1"/>
      <w:numFmt w:val="bullet"/>
      <w:lvlText w:val="o"/>
      <w:lvlJc w:val="left"/>
      <w:pPr>
        <w:ind w:left="1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5D21726">
      <w:start w:val="1"/>
      <w:numFmt w:val="bullet"/>
      <w:lvlText w:val="▪"/>
      <w:lvlJc w:val="left"/>
      <w:pPr>
        <w:ind w:left="1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5B623F2">
      <w:start w:val="1"/>
      <w:numFmt w:val="bullet"/>
      <w:lvlText w:val="·"/>
      <w:lvlJc w:val="left"/>
      <w:pPr>
        <w:ind w:left="259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6A8856">
      <w:start w:val="1"/>
      <w:numFmt w:val="bullet"/>
      <w:lvlText w:val="o"/>
      <w:lvlJc w:val="left"/>
      <w:pPr>
        <w:ind w:left="3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BCF19C">
      <w:start w:val="1"/>
      <w:numFmt w:val="bullet"/>
      <w:lvlText w:val="▪"/>
      <w:lvlJc w:val="left"/>
      <w:pPr>
        <w:ind w:left="4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488F1A">
      <w:start w:val="1"/>
      <w:numFmt w:val="bullet"/>
      <w:lvlText w:val="·"/>
      <w:lvlJc w:val="left"/>
      <w:pPr>
        <w:ind w:left="475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41AB88C">
      <w:start w:val="1"/>
      <w:numFmt w:val="bullet"/>
      <w:lvlText w:val="o"/>
      <w:lvlJc w:val="left"/>
      <w:pPr>
        <w:ind w:left="5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FAE46C">
      <w:start w:val="1"/>
      <w:numFmt w:val="bullet"/>
      <w:lvlText w:val="▪"/>
      <w:lvlJc w:val="left"/>
      <w:pPr>
        <w:ind w:left="61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A8"/>
    <w:rsid w:val="00003EAF"/>
    <w:rsid w:val="000059CF"/>
    <w:rsid w:val="00097FD2"/>
    <w:rsid w:val="000C40E3"/>
    <w:rsid w:val="002A6BA8"/>
    <w:rsid w:val="00343B93"/>
    <w:rsid w:val="00431DE6"/>
    <w:rsid w:val="00455CFD"/>
    <w:rsid w:val="00456806"/>
    <w:rsid w:val="00474AC2"/>
    <w:rsid w:val="004C189F"/>
    <w:rsid w:val="00501648"/>
    <w:rsid w:val="00543ED5"/>
    <w:rsid w:val="005D17C1"/>
    <w:rsid w:val="006209DB"/>
    <w:rsid w:val="00642757"/>
    <w:rsid w:val="0066412C"/>
    <w:rsid w:val="006F16B9"/>
    <w:rsid w:val="00773A85"/>
    <w:rsid w:val="00870067"/>
    <w:rsid w:val="008975B1"/>
    <w:rsid w:val="008F0211"/>
    <w:rsid w:val="00AA6D17"/>
    <w:rsid w:val="00B21701"/>
    <w:rsid w:val="00B2497B"/>
    <w:rsid w:val="00BB4098"/>
    <w:rsid w:val="00C96130"/>
    <w:rsid w:val="00D473FD"/>
    <w:rsid w:val="00D91356"/>
    <w:rsid w:val="00E952C3"/>
    <w:rsid w:val="00E964D6"/>
    <w:rsid w:val="00EA071D"/>
    <w:rsid w:val="00F105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0993"/>
  <w15:docId w15:val="{71FBDE03-2B1B-5548-8A51-B210C711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105A6"/>
    <w:pPr>
      <w:keepNext/>
      <w:keepLines/>
      <w:spacing w:before="240" w:after="120"/>
      <w:outlineLvl w:val="0"/>
    </w:pPr>
    <w:rPr>
      <w:rFonts w:ascii="PT Sans" w:eastAsiaTheme="majorEastAsia" w:hAnsi="PT Sans" w:cstheme="majorBidi"/>
    </w:rPr>
  </w:style>
  <w:style w:type="paragraph" w:styleId="berschrift2">
    <w:name w:val="heading 2"/>
    <w:uiPriority w:val="9"/>
    <w:unhideWhenUsed/>
    <w:qFormat/>
    <w:rsid w:val="00F105A6"/>
    <w:pPr>
      <w:spacing w:before="80" w:after="80"/>
      <w:outlineLvl w:val="1"/>
    </w:pPr>
    <w:rPr>
      <w:rFonts w:ascii="Avenir Heavy" w:hAnsi="Avenir Heavy" w:cs="Arial Unicode MS"/>
      <w:u w:color="4472C4"/>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pPr>
      <w:tabs>
        <w:tab w:val="center" w:pos="4844"/>
        <w:tab w:val="right" w:pos="9689"/>
      </w:tabs>
      <w:jc w:val="both"/>
    </w:pPr>
    <w:rPr>
      <w:rFonts w:ascii="Avenir Book" w:hAnsi="Avenir Book" w:cs="Arial Unicode MS"/>
      <w:color w:val="000000"/>
      <w:sz w:val="16"/>
      <w:szCs w:val="16"/>
      <w:u w:color="000000"/>
    </w:rPr>
  </w:style>
  <w:style w:type="paragraph" w:styleId="Titel">
    <w:name w:val="Title"/>
    <w:next w:val="Text"/>
    <w:uiPriority w:val="10"/>
    <w:qFormat/>
    <w:pPr>
      <w:jc w:val="both"/>
    </w:pPr>
    <w:rPr>
      <w:rFonts w:ascii="Avenir Book" w:hAnsi="Avenir Book" w:cs="Arial Unicode MS"/>
      <w:color w:val="000000"/>
      <w:spacing w:val="-10"/>
      <w:kern w:val="28"/>
      <w:sz w:val="32"/>
      <w:szCs w:val="32"/>
      <w:u w:color="000000"/>
    </w:rPr>
  </w:style>
  <w:style w:type="paragraph" w:customStyle="1" w:styleId="Text">
    <w:name w:val="Text"/>
    <w:pPr>
      <w:jc w:val="both"/>
    </w:pPr>
    <w:rPr>
      <w:rFonts w:ascii="Avenir Book" w:hAnsi="Avenir Book" w:cs="Arial Unicode MS"/>
      <w:color w:val="000000"/>
      <w:sz w:val="16"/>
      <w:szCs w:val="16"/>
      <w:u w:color="000000"/>
      <w14:textOutline w14:w="0" w14:cap="flat" w14:cmpd="sng" w14:algn="ctr">
        <w14:noFill/>
        <w14:prstDash w14:val="solid"/>
        <w14:bevel/>
      </w14:textOutline>
    </w:rPr>
  </w:style>
  <w:style w:type="paragraph" w:customStyle="1" w:styleId="berschrift">
    <w:name w:val="Überschrift"/>
    <w:pPr>
      <w:spacing w:before="120" w:after="120"/>
      <w:outlineLvl w:val="0"/>
    </w:pPr>
    <w:rPr>
      <w:rFonts w:ascii="Avenir Heavy" w:hAnsi="Avenir Heavy" w:cs="Arial Unicode MS"/>
      <w:color w:val="000000"/>
      <w:kern w:val="36"/>
      <w:sz w:val="24"/>
      <w:szCs w:val="24"/>
      <w:u w:color="000000"/>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styleId="Listenabsatz">
    <w:name w:val="List Paragraph"/>
    <w:pPr>
      <w:jc w:val="both"/>
    </w:pPr>
    <w:rPr>
      <w:rFonts w:ascii="Avenir Book" w:hAnsi="Avenir Book" w:cs="Arial Unicode MS"/>
      <w:color w:val="000000"/>
      <w:sz w:val="16"/>
      <w:szCs w:val="16"/>
      <w:u w:color="000000"/>
    </w:rPr>
  </w:style>
  <w:style w:type="numbering" w:customStyle="1" w:styleId="ImportierterStil1">
    <w:name w:val="Importierter Stil: 1"/>
    <w:pPr>
      <w:numPr>
        <w:numId w:val="1"/>
      </w:numPr>
    </w:pPr>
  </w:style>
  <w:style w:type="paragraph" w:styleId="Kopfzeile">
    <w:name w:val="header"/>
    <w:basedOn w:val="Standard"/>
    <w:link w:val="KopfzeileZchn"/>
    <w:uiPriority w:val="99"/>
    <w:unhideWhenUsed/>
    <w:rsid w:val="00501648"/>
    <w:pPr>
      <w:tabs>
        <w:tab w:val="center" w:pos="4536"/>
        <w:tab w:val="right" w:pos="9072"/>
      </w:tabs>
    </w:pPr>
  </w:style>
  <w:style w:type="character" w:customStyle="1" w:styleId="KopfzeileZchn">
    <w:name w:val="Kopfzeile Zchn"/>
    <w:basedOn w:val="Absatz-Standardschriftart"/>
    <w:link w:val="Kopfzeile"/>
    <w:uiPriority w:val="99"/>
    <w:rsid w:val="00501648"/>
    <w:rPr>
      <w:sz w:val="24"/>
      <w:szCs w:val="24"/>
      <w:lang w:val="en-US" w:eastAsia="en-US"/>
    </w:rPr>
  </w:style>
  <w:style w:type="paragraph" w:styleId="Sprechblasentext">
    <w:name w:val="Balloon Text"/>
    <w:basedOn w:val="Standard"/>
    <w:link w:val="SprechblasentextZchn"/>
    <w:uiPriority w:val="99"/>
    <w:semiHidden/>
    <w:unhideWhenUsed/>
    <w:rsid w:val="008F02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F0211"/>
    <w:rPr>
      <w:rFonts w:ascii="Segoe UI" w:hAnsi="Segoe UI" w:cs="Segoe UI"/>
      <w:sz w:val="18"/>
      <w:szCs w:val="18"/>
      <w:lang w:val="en-US" w:eastAsia="en-US"/>
    </w:rPr>
  </w:style>
  <w:style w:type="character" w:customStyle="1" w:styleId="berschrift1Zchn">
    <w:name w:val="Überschrift 1 Zchn"/>
    <w:basedOn w:val="Absatz-Standardschriftart"/>
    <w:link w:val="berschrift1"/>
    <w:uiPriority w:val="9"/>
    <w:rsid w:val="00F105A6"/>
    <w:rPr>
      <w:rFonts w:ascii="PT Sans" w:eastAsiaTheme="majorEastAsia" w:hAnsi="PT Sans" w:cstheme="majorBidi"/>
      <w:sz w:val="24"/>
      <w:szCs w:val="24"/>
      <w:lang w:val="en-US" w:eastAsia="en-US"/>
    </w:rPr>
  </w:style>
  <w:style w:type="table" w:styleId="Tabellenraster">
    <w:name w:val="Table Grid"/>
    <w:basedOn w:val="NormaleTabelle"/>
    <w:uiPriority w:val="39"/>
    <w:rsid w:val="00C96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kulturbuero-dresden.d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venir Book"/>
            <a:ea typeface="Avenir Book"/>
            <a:cs typeface="Avenir Book"/>
            <a:sym typeface="Avenir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venir Book"/>
            <a:ea typeface="Avenir Book"/>
            <a:cs typeface="Avenir Book"/>
            <a:sym typeface="Avenir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1359</Words>
  <Characters>8565</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dc:creator>
  <cp:lastModifiedBy>Karina</cp:lastModifiedBy>
  <cp:revision>2</cp:revision>
  <cp:lastPrinted>2024-03-04T12:40:00Z</cp:lastPrinted>
  <dcterms:created xsi:type="dcterms:W3CDTF">2025-01-09T12:46:00Z</dcterms:created>
  <dcterms:modified xsi:type="dcterms:W3CDTF">2025-01-09T12:46:00Z</dcterms:modified>
</cp:coreProperties>
</file>